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4F6" w:rsidRPr="00F15A37" w:rsidRDefault="00BE34F6" w:rsidP="00BE34F6">
      <w:pPr>
        <w:spacing w:before="240" w:after="60"/>
        <w:jc w:val="center"/>
        <w:rPr>
          <w:rFonts w:ascii="Times New Roman" w:hAnsi="Times New Roman"/>
          <w:kern w:val="28"/>
          <w:sz w:val="48"/>
          <w:szCs w:val="48"/>
        </w:rPr>
      </w:pPr>
      <w:r w:rsidRPr="00F15A37">
        <w:rPr>
          <w:rFonts w:ascii="Times New Roman" w:hAnsi="Times New Roman"/>
          <w:b/>
          <w:noProof/>
          <w:kern w:val="28"/>
          <w:sz w:val="32"/>
        </w:rPr>
        <w:drawing>
          <wp:inline distT="0" distB="0" distL="0" distR="0" wp14:anchorId="57E3AE9C" wp14:editId="54AE6E43">
            <wp:extent cx="828675" cy="95250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BE34F6" w:rsidRPr="00F15A37" w:rsidRDefault="00BE34F6" w:rsidP="00BE34F6">
      <w:pPr>
        <w:spacing w:before="240" w:after="240"/>
        <w:jc w:val="center"/>
        <w:rPr>
          <w:rFonts w:ascii="Times New Roman" w:hAnsi="Times New Roman"/>
          <w:b/>
          <w:kern w:val="28"/>
          <w:sz w:val="32"/>
          <w:szCs w:val="40"/>
        </w:rPr>
      </w:pPr>
      <w:r w:rsidRPr="00F15A37">
        <w:rPr>
          <w:rFonts w:ascii="Times New Roman" w:hAnsi="Times New Roman"/>
          <w:b/>
          <w:kern w:val="28"/>
          <w:sz w:val="32"/>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E34F6" w:rsidRPr="00F15A37" w:rsidTr="001B56D5">
        <w:trPr>
          <w:trHeight w:val="397"/>
        </w:trPr>
        <w:tc>
          <w:tcPr>
            <w:tcW w:w="9212" w:type="dxa"/>
            <w:vAlign w:val="center"/>
          </w:tcPr>
          <w:p w:rsidR="00BE34F6" w:rsidRPr="00F15A37" w:rsidRDefault="00BE34F6" w:rsidP="00BE34F6">
            <w:pPr>
              <w:jc w:val="center"/>
              <w:rPr>
                <w:rFonts w:ascii="Times New Roman" w:hAnsi="Times New Roman"/>
                <w:b/>
                <w:sz w:val="24"/>
                <w:szCs w:val="24"/>
              </w:rPr>
            </w:pPr>
            <w:r w:rsidRPr="00F15A37">
              <w:rPr>
                <w:rFonts w:ascii="Times New Roman" w:hAnsi="Times New Roman"/>
                <w:b/>
                <w:sz w:val="24"/>
                <w:szCs w:val="24"/>
              </w:rPr>
              <w:t>Veřejná zakázka</w:t>
            </w:r>
          </w:p>
        </w:tc>
      </w:tr>
      <w:tr w:rsidR="00BE34F6" w:rsidRPr="00F15A37" w:rsidTr="001B56D5">
        <w:trPr>
          <w:trHeight w:hRule="exact" w:val="1134"/>
        </w:trPr>
        <w:tc>
          <w:tcPr>
            <w:tcW w:w="9212" w:type="dxa"/>
            <w:shd w:val="clear" w:color="auto" w:fill="auto"/>
            <w:vAlign w:val="center"/>
          </w:tcPr>
          <w:p w:rsidR="004E30AB" w:rsidRPr="00F15A37" w:rsidRDefault="004E30AB" w:rsidP="004E30AB">
            <w:pPr>
              <w:spacing w:line="264" w:lineRule="auto"/>
              <w:ind w:right="648"/>
              <w:jc w:val="center"/>
              <w:rPr>
                <w:rFonts w:ascii="Times New Roman" w:hAnsi="Times New Roman"/>
                <w:b/>
                <w:color w:val="000000"/>
                <w:spacing w:val="7"/>
                <w:sz w:val="40"/>
                <w:szCs w:val="40"/>
              </w:rPr>
            </w:pPr>
            <w:r w:rsidRPr="00F15A37">
              <w:rPr>
                <w:rFonts w:ascii="Times New Roman" w:hAnsi="Times New Roman"/>
                <w:b/>
                <w:color w:val="000000"/>
                <w:spacing w:val="7"/>
                <w:sz w:val="40"/>
                <w:szCs w:val="40"/>
              </w:rPr>
              <w:t xml:space="preserve">Dodávka </w:t>
            </w:r>
            <w:r w:rsidR="00D70EE4" w:rsidRPr="00F15A37">
              <w:rPr>
                <w:rFonts w:ascii="Times New Roman" w:hAnsi="Times New Roman"/>
                <w:b/>
                <w:color w:val="000000"/>
                <w:spacing w:val="7"/>
                <w:sz w:val="40"/>
                <w:szCs w:val="40"/>
              </w:rPr>
              <w:t>IP telefonů</w:t>
            </w:r>
            <w:r w:rsidR="001B6B1C" w:rsidRPr="00F15A37">
              <w:rPr>
                <w:rFonts w:ascii="Times New Roman" w:hAnsi="Times New Roman"/>
                <w:b/>
                <w:color w:val="000000"/>
                <w:spacing w:val="7"/>
                <w:sz w:val="40"/>
                <w:szCs w:val="40"/>
              </w:rPr>
              <w:t xml:space="preserve"> pro Město Ostrov</w:t>
            </w:r>
          </w:p>
          <w:p w:rsidR="00BE34F6" w:rsidRPr="00F15A37" w:rsidRDefault="00BE34F6" w:rsidP="004E30AB">
            <w:pPr>
              <w:jc w:val="center"/>
              <w:rPr>
                <w:rFonts w:ascii="Times New Roman" w:hAnsi="Times New Roman"/>
                <w:b/>
                <w:sz w:val="40"/>
                <w:szCs w:val="40"/>
              </w:rPr>
            </w:pPr>
          </w:p>
        </w:tc>
      </w:tr>
    </w:tbl>
    <w:p w:rsidR="00BE34F6" w:rsidRPr="00F15A37" w:rsidRDefault="00BE34F6" w:rsidP="00BE34F6">
      <w:pPr>
        <w:spacing w:before="480" w:after="480"/>
        <w:jc w:val="center"/>
        <w:rPr>
          <w:rFonts w:ascii="Times New Roman" w:hAnsi="Times New Roman"/>
          <w:sz w:val="24"/>
          <w:szCs w:val="24"/>
        </w:rPr>
      </w:pPr>
      <w:r w:rsidRPr="00F15A37">
        <w:rPr>
          <w:rFonts w:ascii="Times New Roman" w:hAnsi="Times New Roman"/>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BE34F6" w:rsidRPr="00F15A37" w:rsidTr="001B56D5">
        <w:trPr>
          <w:trHeight w:val="340"/>
        </w:trPr>
        <w:tc>
          <w:tcPr>
            <w:tcW w:w="3936" w:type="dxa"/>
            <w:vAlign w:val="center"/>
          </w:tcPr>
          <w:p w:rsidR="00BE34F6" w:rsidRPr="00F15A37" w:rsidRDefault="00BE34F6" w:rsidP="00BE34F6">
            <w:pPr>
              <w:rPr>
                <w:rFonts w:ascii="Times New Roman" w:hAnsi="Times New Roman"/>
                <w:b/>
                <w:sz w:val="24"/>
                <w:szCs w:val="24"/>
              </w:rPr>
            </w:pPr>
            <w:r w:rsidRPr="00F15A37">
              <w:rPr>
                <w:rFonts w:ascii="Times New Roman" w:hAnsi="Times New Roman"/>
                <w:b/>
                <w:sz w:val="24"/>
                <w:szCs w:val="24"/>
              </w:rPr>
              <w:t>Druh zadávacího řízení</w:t>
            </w:r>
          </w:p>
        </w:tc>
        <w:tc>
          <w:tcPr>
            <w:tcW w:w="5272" w:type="dxa"/>
            <w:vAlign w:val="center"/>
          </w:tcPr>
          <w:p w:rsidR="00BE34F6" w:rsidRPr="00F15A37" w:rsidRDefault="00267885" w:rsidP="00BE34F6">
            <w:pPr>
              <w:rPr>
                <w:rFonts w:ascii="Times New Roman" w:hAnsi="Times New Roman"/>
                <w:sz w:val="24"/>
                <w:szCs w:val="24"/>
              </w:rPr>
            </w:pPr>
            <w:r w:rsidRPr="00F15A37">
              <w:rPr>
                <w:rFonts w:ascii="Times New Roman" w:hAnsi="Times New Roman"/>
                <w:sz w:val="24"/>
                <w:szCs w:val="24"/>
              </w:rPr>
              <w:t>VZMR bez uveřejnění</w:t>
            </w:r>
            <w:r w:rsidR="00BD191C" w:rsidRPr="00F15A37">
              <w:rPr>
                <w:rFonts w:ascii="Times New Roman" w:hAnsi="Times New Roman"/>
                <w:sz w:val="24"/>
                <w:szCs w:val="24"/>
              </w:rPr>
              <w:t xml:space="preserve"> výzvy</w:t>
            </w:r>
          </w:p>
        </w:tc>
      </w:tr>
      <w:tr w:rsidR="00BE34F6" w:rsidRPr="00F15A37" w:rsidTr="001B56D5">
        <w:trPr>
          <w:trHeight w:val="340"/>
        </w:trPr>
        <w:tc>
          <w:tcPr>
            <w:tcW w:w="3936" w:type="dxa"/>
            <w:vAlign w:val="center"/>
          </w:tcPr>
          <w:p w:rsidR="00BE34F6" w:rsidRPr="00F15A37" w:rsidRDefault="00BE34F6" w:rsidP="00BE34F6">
            <w:pPr>
              <w:rPr>
                <w:rFonts w:ascii="Times New Roman" w:hAnsi="Times New Roman"/>
                <w:b/>
                <w:sz w:val="24"/>
                <w:szCs w:val="24"/>
              </w:rPr>
            </w:pPr>
            <w:r w:rsidRPr="00F15A37">
              <w:rPr>
                <w:rFonts w:ascii="Times New Roman" w:hAnsi="Times New Roman"/>
                <w:b/>
                <w:sz w:val="24"/>
                <w:szCs w:val="24"/>
              </w:rPr>
              <w:t>Režim veřejné zakázky</w:t>
            </w:r>
          </w:p>
        </w:tc>
        <w:tc>
          <w:tcPr>
            <w:tcW w:w="5272" w:type="dxa"/>
            <w:vAlign w:val="center"/>
          </w:tcPr>
          <w:p w:rsidR="00BE34F6" w:rsidRPr="00F15A37" w:rsidRDefault="00BE34F6" w:rsidP="00BE34F6">
            <w:pPr>
              <w:rPr>
                <w:rFonts w:ascii="Times New Roman" w:hAnsi="Times New Roman"/>
                <w:sz w:val="24"/>
                <w:szCs w:val="24"/>
              </w:rPr>
            </w:pPr>
            <w:r w:rsidRPr="00F15A37">
              <w:rPr>
                <w:rFonts w:ascii="Times New Roman" w:hAnsi="Times New Roman"/>
                <w:sz w:val="24"/>
                <w:szCs w:val="24"/>
              </w:rPr>
              <w:t>Veřejná zakázka malého rozsahu</w:t>
            </w:r>
          </w:p>
        </w:tc>
      </w:tr>
      <w:tr w:rsidR="00BE34F6" w:rsidRPr="00F15A37" w:rsidTr="001B56D5">
        <w:trPr>
          <w:trHeight w:val="340"/>
        </w:trPr>
        <w:tc>
          <w:tcPr>
            <w:tcW w:w="3936" w:type="dxa"/>
            <w:vAlign w:val="center"/>
          </w:tcPr>
          <w:p w:rsidR="00BE34F6" w:rsidRPr="00F15A37" w:rsidRDefault="00BE34F6" w:rsidP="00BE34F6">
            <w:pPr>
              <w:rPr>
                <w:rFonts w:ascii="Times New Roman" w:hAnsi="Times New Roman"/>
                <w:b/>
                <w:sz w:val="24"/>
                <w:szCs w:val="24"/>
              </w:rPr>
            </w:pPr>
            <w:r w:rsidRPr="00F15A37">
              <w:rPr>
                <w:rFonts w:ascii="Times New Roman" w:hAnsi="Times New Roman"/>
                <w:b/>
                <w:sz w:val="24"/>
                <w:szCs w:val="24"/>
              </w:rPr>
              <w:t>Druh zakázky</w:t>
            </w:r>
          </w:p>
        </w:tc>
        <w:tc>
          <w:tcPr>
            <w:tcW w:w="5272" w:type="dxa"/>
            <w:vAlign w:val="center"/>
          </w:tcPr>
          <w:p w:rsidR="00BE34F6" w:rsidRPr="00F15A37" w:rsidRDefault="00BE34F6" w:rsidP="00BE34F6">
            <w:pPr>
              <w:rPr>
                <w:rFonts w:ascii="Times New Roman" w:hAnsi="Times New Roman"/>
                <w:sz w:val="24"/>
                <w:szCs w:val="24"/>
              </w:rPr>
            </w:pPr>
            <w:r w:rsidRPr="00F15A37">
              <w:rPr>
                <w:rFonts w:ascii="Times New Roman" w:hAnsi="Times New Roman"/>
                <w:sz w:val="24"/>
                <w:szCs w:val="24"/>
              </w:rPr>
              <w:t>Dodávky</w:t>
            </w:r>
          </w:p>
        </w:tc>
      </w:tr>
      <w:tr w:rsidR="00BE34F6" w:rsidRPr="00F15A37" w:rsidTr="001B56D5">
        <w:trPr>
          <w:trHeight w:val="340"/>
        </w:trPr>
        <w:tc>
          <w:tcPr>
            <w:tcW w:w="3936" w:type="dxa"/>
            <w:vAlign w:val="center"/>
          </w:tcPr>
          <w:p w:rsidR="00BE34F6" w:rsidRPr="00F15A37" w:rsidRDefault="00BE34F6" w:rsidP="00BE34F6">
            <w:pPr>
              <w:rPr>
                <w:rFonts w:ascii="Times New Roman" w:hAnsi="Times New Roman"/>
                <w:b/>
                <w:sz w:val="24"/>
                <w:szCs w:val="24"/>
              </w:rPr>
            </w:pPr>
            <w:r w:rsidRPr="00F15A37">
              <w:rPr>
                <w:rFonts w:ascii="Times New Roman" w:hAnsi="Times New Roman"/>
                <w:b/>
                <w:sz w:val="24"/>
                <w:szCs w:val="24"/>
              </w:rPr>
              <w:t>Předpokládaná hodnota zakázky</w:t>
            </w:r>
          </w:p>
        </w:tc>
        <w:tc>
          <w:tcPr>
            <w:tcW w:w="5272" w:type="dxa"/>
            <w:vAlign w:val="center"/>
          </w:tcPr>
          <w:p w:rsidR="00BE34F6" w:rsidRPr="00F15A37" w:rsidRDefault="0000137E" w:rsidP="00F45DCB">
            <w:pPr>
              <w:rPr>
                <w:rFonts w:ascii="Times New Roman" w:hAnsi="Times New Roman"/>
                <w:b/>
                <w:sz w:val="24"/>
                <w:szCs w:val="24"/>
              </w:rPr>
            </w:pPr>
            <w:r w:rsidRPr="00F15A37">
              <w:rPr>
                <w:rFonts w:ascii="Times New Roman" w:hAnsi="Times New Roman"/>
                <w:b/>
                <w:sz w:val="24"/>
                <w:szCs w:val="24"/>
              </w:rPr>
              <w:t>5</w:t>
            </w:r>
            <w:r w:rsidR="00267885" w:rsidRPr="00F15A37">
              <w:rPr>
                <w:rFonts w:ascii="Times New Roman" w:hAnsi="Times New Roman"/>
                <w:b/>
                <w:sz w:val="24"/>
                <w:szCs w:val="24"/>
              </w:rPr>
              <w:t>78</w:t>
            </w:r>
            <w:r w:rsidR="00D70EE4" w:rsidRPr="00F15A37">
              <w:rPr>
                <w:rFonts w:ascii="Times New Roman" w:hAnsi="Times New Roman"/>
                <w:b/>
                <w:sz w:val="24"/>
                <w:szCs w:val="24"/>
              </w:rPr>
              <w:t xml:space="preserve"> 000</w:t>
            </w:r>
            <w:r w:rsidR="00F45DCB" w:rsidRPr="00F15A37">
              <w:rPr>
                <w:rFonts w:ascii="Times New Roman" w:hAnsi="Times New Roman"/>
                <w:b/>
                <w:sz w:val="24"/>
                <w:szCs w:val="24"/>
              </w:rPr>
              <w:t xml:space="preserve"> Kč</w:t>
            </w:r>
            <w:r w:rsidR="00BE34F6" w:rsidRPr="00F15A37">
              <w:rPr>
                <w:rFonts w:ascii="Times New Roman" w:hAnsi="Times New Roman"/>
                <w:b/>
                <w:sz w:val="24"/>
                <w:szCs w:val="24"/>
              </w:rPr>
              <w:t xml:space="preserve"> bez DPH</w:t>
            </w:r>
          </w:p>
        </w:tc>
      </w:tr>
      <w:tr w:rsidR="00BE34F6" w:rsidRPr="00F15A37" w:rsidTr="001B56D5">
        <w:trPr>
          <w:trHeight w:val="340"/>
        </w:trPr>
        <w:tc>
          <w:tcPr>
            <w:tcW w:w="3936" w:type="dxa"/>
            <w:vAlign w:val="center"/>
          </w:tcPr>
          <w:p w:rsidR="00BE34F6" w:rsidRPr="00F15A37" w:rsidRDefault="00BE34F6" w:rsidP="00BE34F6">
            <w:pPr>
              <w:rPr>
                <w:rFonts w:ascii="Times New Roman" w:hAnsi="Times New Roman"/>
                <w:b/>
                <w:sz w:val="24"/>
                <w:szCs w:val="24"/>
              </w:rPr>
            </w:pPr>
            <w:r w:rsidRPr="00F15A37">
              <w:rPr>
                <w:rFonts w:ascii="Times New Roman" w:hAnsi="Times New Roman"/>
                <w:b/>
                <w:sz w:val="24"/>
                <w:szCs w:val="24"/>
              </w:rPr>
              <w:t>Adresa profilu zadavatele</w:t>
            </w:r>
          </w:p>
        </w:tc>
        <w:tc>
          <w:tcPr>
            <w:tcW w:w="5272" w:type="dxa"/>
            <w:vAlign w:val="center"/>
          </w:tcPr>
          <w:p w:rsidR="00BE34F6" w:rsidRPr="00F15A37" w:rsidRDefault="00BE34F6" w:rsidP="00BE34F6">
            <w:pPr>
              <w:rPr>
                <w:rFonts w:ascii="Times New Roman" w:hAnsi="Times New Roman"/>
                <w:sz w:val="24"/>
                <w:szCs w:val="24"/>
              </w:rPr>
            </w:pPr>
            <w:r w:rsidRPr="00F15A37">
              <w:rPr>
                <w:rFonts w:ascii="Times New Roman" w:hAnsi="Times New Roman"/>
                <w:sz w:val="24"/>
                <w:szCs w:val="24"/>
              </w:rPr>
              <w:t>https://zakazky.ostrov.cz/profile_display_2.html</w:t>
            </w:r>
          </w:p>
        </w:tc>
      </w:tr>
      <w:tr w:rsidR="00BE34F6" w:rsidRPr="00F15A37" w:rsidTr="001B56D5">
        <w:trPr>
          <w:trHeight w:val="340"/>
        </w:trPr>
        <w:tc>
          <w:tcPr>
            <w:tcW w:w="3936" w:type="dxa"/>
            <w:vAlign w:val="center"/>
          </w:tcPr>
          <w:p w:rsidR="00BE34F6" w:rsidRPr="00F15A37" w:rsidRDefault="00BE34F6" w:rsidP="00BE34F6">
            <w:pPr>
              <w:rPr>
                <w:rFonts w:ascii="Times New Roman" w:hAnsi="Times New Roman"/>
                <w:b/>
                <w:sz w:val="24"/>
                <w:szCs w:val="24"/>
              </w:rPr>
            </w:pPr>
            <w:r w:rsidRPr="00F15A37">
              <w:rPr>
                <w:rFonts w:ascii="Times New Roman" w:hAnsi="Times New Roman"/>
                <w:b/>
                <w:sz w:val="24"/>
                <w:szCs w:val="24"/>
              </w:rPr>
              <w:t>Datum zahájení řízení</w:t>
            </w:r>
          </w:p>
        </w:tc>
        <w:tc>
          <w:tcPr>
            <w:tcW w:w="5272" w:type="dxa"/>
            <w:vAlign w:val="center"/>
          </w:tcPr>
          <w:p w:rsidR="00BE34F6" w:rsidRPr="00F15A37" w:rsidRDefault="006A7EAB" w:rsidP="00331052">
            <w:pPr>
              <w:rPr>
                <w:rFonts w:ascii="Times New Roman" w:hAnsi="Times New Roman"/>
                <w:sz w:val="24"/>
                <w:szCs w:val="24"/>
              </w:rPr>
            </w:pPr>
            <w:proofErr w:type="gramStart"/>
            <w:r>
              <w:rPr>
                <w:rFonts w:ascii="Times New Roman" w:hAnsi="Times New Roman"/>
                <w:sz w:val="24"/>
                <w:szCs w:val="24"/>
              </w:rPr>
              <w:t>10</w:t>
            </w:r>
            <w:r w:rsidR="00267885" w:rsidRPr="00F15A37">
              <w:rPr>
                <w:rFonts w:ascii="Times New Roman" w:hAnsi="Times New Roman"/>
                <w:sz w:val="24"/>
                <w:szCs w:val="24"/>
              </w:rPr>
              <w:t>.03.2020</w:t>
            </w:r>
            <w:proofErr w:type="gramEnd"/>
          </w:p>
        </w:tc>
      </w:tr>
    </w:tbl>
    <w:p w:rsidR="00BE34F6" w:rsidRPr="00F15A37" w:rsidRDefault="00BE34F6" w:rsidP="00BE34F6">
      <w:pPr>
        <w:rPr>
          <w:rFonts w:ascii="Times New Roman" w:hAnsi="Times New Roman"/>
          <w:sz w:val="24"/>
          <w:szCs w:val="24"/>
        </w:rPr>
      </w:pPr>
    </w:p>
    <w:p w:rsidR="00BE34F6" w:rsidRPr="00F15A37" w:rsidRDefault="00BE34F6" w:rsidP="00BE34F6">
      <w:pPr>
        <w:spacing w:before="240" w:after="60"/>
        <w:jc w:val="center"/>
        <w:rPr>
          <w:rFonts w:ascii="Times New Roman" w:hAnsi="Times New Roman"/>
          <w:kern w:val="28"/>
          <w:sz w:val="24"/>
        </w:rPr>
      </w:pPr>
    </w:p>
    <w:p w:rsidR="00BE34F6" w:rsidRPr="00F15A37" w:rsidRDefault="00BE34F6" w:rsidP="00BE34F6">
      <w:pPr>
        <w:jc w:val="center"/>
        <w:rPr>
          <w:rFonts w:ascii="Times New Roman" w:hAnsi="Times New Roman"/>
          <w:sz w:val="24"/>
          <w:szCs w:val="24"/>
        </w:rPr>
      </w:pPr>
      <w:r w:rsidRPr="00F15A37">
        <w:rPr>
          <w:rFonts w:ascii="Times New Roman" w:hAnsi="Times New Roman"/>
          <w:sz w:val="24"/>
          <w:szCs w:val="24"/>
        </w:rPr>
        <w:t>Zakázka je zadávána v certifikovaném elektronickém nástroji</w:t>
      </w:r>
    </w:p>
    <w:p w:rsidR="00BE34F6" w:rsidRPr="00F15A37" w:rsidRDefault="00BE34F6" w:rsidP="00BE34F6">
      <w:pPr>
        <w:jc w:val="center"/>
        <w:rPr>
          <w:rFonts w:ascii="Times New Roman" w:hAnsi="Times New Roman"/>
          <w:sz w:val="24"/>
          <w:szCs w:val="24"/>
        </w:rPr>
      </w:pPr>
      <w:r w:rsidRPr="00F15A37">
        <w:rPr>
          <w:rFonts w:ascii="Times New Roman" w:hAnsi="Times New Roman"/>
          <w:noProof/>
          <w:sz w:val="24"/>
          <w:szCs w:val="24"/>
        </w:rPr>
        <w:drawing>
          <wp:inline distT="0" distB="0" distL="0" distR="0" wp14:anchorId="42C8E724" wp14:editId="30583203">
            <wp:extent cx="1427861" cy="624689"/>
            <wp:effectExtent l="0" t="0" r="1270" b="4445"/>
            <wp:docPr id="2" name="Obrázek 2"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2656" cy="639912"/>
                    </a:xfrm>
                    <a:prstGeom prst="rect">
                      <a:avLst/>
                    </a:prstGeom>
                    <a:noFill/>
                    <a:ln>
                      <a:noFill/>
                    </a:ln>
                  </pic:spPr>
                </pic:pic>
              </a:graphicData>
            </a:graphic>
          </wp:inline>
        </w:drawing>
      </w:r>
    </w:p>
    <w:p w:rsidR="00BE34F6" w:rsidRPr="00F15A37" w:rsidRDefault="000E67DA" w:rsidP="00BE34F6">
      <w:pPr>
        <w:jc w:val="center"/>
        <w:rPr>
          <w:rFonts w:ascii="Times New Roman" w:hAnsi="Times New Roman"/>
          <w:sz w:val="24"/>
          <w:szCs w:val="24"/>
        </w:rPr>
      </w:pPr>
      <w:hyperlink r:id="rId10" w:history="1">
        <w:r w:rsidR="00BE34F6" w:rsidRPr="00F15A37">
          <w:rPr>
            <w:rFonts w:ascii="Times New Roman" w:hAnsi="Times New Roman"/>
            <w:color w:val="0000FF"/>
            <w:sz w:val="24"/>
            <w:szCs w:val="24"/>
            <w:u w:val="single"/>
          </w:rPr>
          <w:t>https://zakazky.ostrov.cz/</w:t>
        </w:r>
      </w:hyperlink>
      <w:r w:rsidR="00BE34F6" w:rsidRPr="00F15A37">
        <w:rPr>
          <w:rFonts w:ascii="Times New Roman" w:hAnsi="Times New Roman"/>
          <w:sz w:val="24"/>
          <w:szCs w:val="24"/>
        </w:rPr>
        <w:t>.</w:t>
      </w:r>
    </w:p>
    <w:p w:rsidR="00BE34F6" w:rsidRPr="00F15A37" w:rsidRDefault="00BE34F6" w:rsidP="00BE34F6">
      <w:pPr>
        <w:spacing w:before="240" w:after="60"/>
        <w:jc w:val="center"/>
        <w:rPr>
          <w:rFonts w:ascii="Times New Roman" w:hAnsi="Times New Roman"/>
          <w:kern w:val="28"/>
          <w:sz w:val="24"/>
        </w:rPr>
      </w:pPr>
    </w:p>
    <w:p w:rsidR="00BE34F6" w:rsidRPr="00F15A37" w:rsidRDefault="00BE34F6" w:rsidP="00BE34F6">
      <w:pPr>
        <w:jc w:val="center"/>
        <w:rPr>
          <w:rFonts w:ascii="Times New Roman" w:eastAsia="Calibri" w:hAnsi="Times New Roman"/>
          <w:sz w:val="24"/>
          <w:szCs w:val="24"/>
          <w:u w:val="single"/>
          <w:lang w:eastAsia="en-US"/>
        </w:rPr>
      </w:pPr>
    </w:p>
    <w:p w:rsidR="00BE34F6" w:rsidRPr="00F15A37" w:rsidRDefault="00BE34F6" w:rsidP="00BE34F6">
      <w:pPr>
        <w:jc w:val="center"/>
        <w:rPr>
          <w:rFonts w:ascii="Times New Roman" w:eastAsia="Calibri" w:hAnsi="Times New Roman"/>
          <w:sz w:val="24"/>
          <w:szCs w:val="24"/>
          <w:u w:val="single"/>
          <w:lang w:eastAsia="en-US"/>
        </w:rPr>
      </w:pPr>
    </w:p>
    <w:p w:rsidR="00BE34F6" w:rsidRPr="00F15A37" w:rsidRDefault="00BE34F6" w:rsidP="00BE34F6">
      <w:pPr>
        <w:jc w:val="center"/>
        <w:rPr>
          <w:rFonts w:ascii="Times New Roman" w:eastAsia="Calibri" w:hAnsi="Times New Roman"/>
          <w:sz w:val="24"/>
          <w:szCs w:val="24"/>
          <w:u w:val="single"/>
          <w:lang w:eastAsia="en-US"/>
        </w:rPr>
      </w:pPr>
    </w:p>
    <w:p w:rsidR="00BE34F6" w:rsidRPr="00F15A37" w:rsidRDefault="00BE34F6" w:rsidP="00BE34F6">
      <w:pPr>
        <w:spacing w:line="276" w:lineRule="auto"/>
        <w:jc w:val="center"/>
        <w:rPr>
          <w:rFonts w:ascii="Times New Roman" w:eastAsia="Calibri" w:hAnsi="Times New Roman"/>
          <w:sz w:val="28"/>
          <w:szCs w:val="28"/>
          <w:u w:val="single"/>
          <w:lang w:eastAsia="en-US"/>
        </w:rPr>
      </w:pPr>
      <w:r w:rsidRPr="00F15A37">
        <w:rPr>
          <w:rFonts w:ascii="Times New Roman" w:eastAsia="Calibri" w:hAnsi="Times New Roman"/>
          <w:sz w:val="28"/>
          <w:szCs w:val="28"/>
          <w:u w:val="single"/>
          <w:lang w:eastAsia="en-US"/>
        </w:rPr>
        <w:t>Zadavatel:</w:t>
      </w:r>
    </w:p>
    <w:p w:rsidR="00BE34F6" w:rsidRPr="00F15A37" w:rsidRDefault="00BE34F6" w:rsidP="00BE34F6">
      <w:pPr>
        <w:spacing w:line="276" w:lineRule="auto"/>
        <w:jc w:val="center"/>
        <w:rPr>
          <w:rFonts w:ascii="Times New Roman" w:eastAsia="Calibri" w:hAnsi="Times New Roman"/>
          <w:sz w:val="28"/>
          <w:szCs w:val="28"/>
          <w:lang w:eastAsia="en-US"/>
        </w:rPr>
      </w:pPr>
      <w:r w:rsidRPr="00F15A37">
        <w:rPr>
          <w:rFonts w:ascii="Times New Roman" w:eastAsia="Calibri" w:hAnsi="Times New Roman"/>
          <w:b/>
          <w:sz w:val="28"/>
          <w:szCs w:val="28"/>
          <w:lang w:eastAsia="en-US"/>
        </w:rPr>
        <w:t>Město Ostrov</w:t>
      </w:r>
      <w:r w:rsidRPr="00F15A37">
        <w:rPr>
          <w:rFonts w:ascii="Times New Roman" w:eastAsia="Calibri" w:hAnsi="Times New Roman"/>
          <w:sz w:val="28"/>
          <w:szCs w:val="28"/>
          <w:lang w:eastAsia="en-US"/>
        </w:rPr>
        <w:br/>
        <w:t>Jáchymovská 1</w:t>
      </w:r>
      <w:r w:rsidRPr="00F15A37">
        <w:rPr>
          <w:rFonts w:ascii="Times New Roman" w:eastAsia="Calibri" w:hAnsi="Times New Roman"/>
          <w:sz w:val="28"/>
          <w:szCs w:val="28"/>
          <w:lang w:eastAsia="en-US"/>
        </w:rPr>
        <w:br/>
        <w:t>363 01 Ostrov</w:t>
      </w:r>
    </w:p>
    <w:p w:rsidR="00BE34F6" w:rsidRPr="00F15A37" w:rsidRDefault="00BE34F6" w:rsidP="00BE34F6">
      <w:pPr>
        <w:spacing w:before="120" w:after="120" w:line="276" w:lineRule="auto"/>
        <w:jc w:val="center"/>
        <w:rPr>
          <w:rFonts w:ascii="Times New Roman" w:hAnsi="Times New Roman"/>
          <w:b/>
          <w:sz w:val="28"/>
          <w:szCs w:val="28"/>
        </w:rPr>
      </w:pPr>
      <w:r w:rsidRPr="00F15A37">
        <w:rPr>
          <w:rFonts w:ascii="Times New Roman" w:hAnsi="Times New Roman"/>
          <w:b/>
          <w:sz w:val="28"/>
          <w:szCs w:val="28"/>
        </w:rPr>
        <w:t>IČO:</w:t>
      </w:r>
      <w:r w:rsidRPr="00F15A37">
        <w:rPr>
          <w:rFonts w:ascii="Times New Roman" w:hAnsi="Times New Roman"/>
          <w:sz w:val="28"/>
          <w:szCs w:val="28"/>
        </w:rPr>
        <w:t xml:space="preserve"> </w:t>
      </w:r>
      <w:r w:rsidRPr="00F15A37">
        <w:rPr>
          <w:rFonts w:ascii="Times New Roman" w:hAnsi="Times New Roman"/>
          <w:b/>
          <w:sz w:val="28"/>
          <w:szCs w:val="28"/>
        </w:rPr>
        <w:t>00254843</w:t>
      </w:r>
    </w:p>
    <w:p w:rsidR="00FC4654" w:rsidRPr="00F15A37" w:rsidRDefault="00FC4654" w:rsidP="00BE34F6">
      <w:pPr>
        <w:spacing w:before="120" w:after="120" w:line="276" w:lineRule="auto"/>
        <w:jc w:val="center"/>
        <w:rPr>
          <w:rFonts w:ascii="Times New Roman" w:hAnsi="Times New Roman"/>
          <w:b/>
          <w:sz w:val="28"/>
          <w:szCs w:val="28"/>
        </w:rPr>
      </w:pPr>
    </w:p>
    <w:p w:rsidR="00BE34F6" w:rsidRPr="00F15A37" w:rsidRDefault="00D41AC9" w:rsidP="009741EC">
      <w:pPr>
        <w:rPr>
          <w:rFonts w:ascii="Times New Roman" w:hAnsi="Times New Roman"/>
          <w:sz w:val="22"/>
        </w:rPr>
      </w:pPr>
      <w:r>
        <w:rPr>
          <w:rFonts w:ascii="Times New Roman" w:hAnsi="Times New Roman"/>
          <w:noProof/>
          <w:sz w:val="22"/>
        </w:rPr>
        <w:drawing>
          <wp:anchor distT="0" distB="0" distL="114935" distR="114935" simplePos="0" relativeHeight="251658240" behindDoc="0" locked="0" layoutInCell="1" allowOverlap="1">
            <wp:simplePos x="0" y="0"/>
            <wp:positionH relativeFrom="column">
              <wp:posOffset>3518535</wp:posOffset>
            </wp:positionH>
            <wp:positionV relativeFrom="paragraph">
              <wp:posOffset>5043805</wp:posOffset>
            </wp:positionV>
            <wp:extent cx="524510" cy="594995"/>
            <wp:effectExtent l="0" t="0" r="889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4510" cy="5949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509BF" w:rsidRPr="00F15A37" w:rsidRDefault="00A06E39" w:rsidP="00F43FFA">
      <w:pPr>
        <w:spacing w:line="360" w:lineRule="auto"/>
        <w:jc w:val="center"/>
        <w:rPr>
          <w:rFonts w:ascii="Times New Roman" w:hAnsi="Times New Roman"/>
          <w:b/>
          <w:sz w:val="32"/>
          <w:szCs w:val="32"/>
        </w:rPr>
      </w:pPr>
      <w:r w:rsidRPr="00F15A37">
        <w:rPr>
          <w:rFonts w:ascii="Times New Roman" w:hAnsi="Times New Roman"/>
          <w:b/>
          <w:sz w:val="32"/>
          <w:szCs w:val="32"/>
        </w:rPr>
        <w:lastRenderedPageBreak/>
        <w:t>V</w:t>
      </w:r>
      <w:r w:rsidR="00EE1B7B" w:rsidRPr="00F15A37">
        <w:rPr>
          <w:rFonts w:ascii="Times New Roman" w:hAnsi="Times New Roman"/>
          <w:b/>
          <w:sz w:val="32"/>
          <w:szCs w:val="32"/>
        </w:rPr>
        <w:t>eřejná zakázka malého rozsahu na dodávku</w:t>
      </w:r>
    </w:p>
    <w:p w:rsidR="00EE1B7B" w:rsidRPr="00F15A37" w:rsidRDefault="00EE1B7B" w:rsidP="00F43FFA">
      <w:pPr>
        <w:spacing w:after="240"/>
        <w:jc w:val="center"/>
        <w:rPr>
          <w:rFonts w:ascii="Times New Roman" w:hAnsi="Times New Roman"/>
          <w:sz w:val="22"/>
        </w:rPr>
      </w:pPr>
      <w:r w:rsidRPr="00F15A37">
        <w:rPr>
          <w:rFonts w:ascii="Times New Roman" w:hAnsi="Times New Roman"/>
          <w:sz w:val="22"/>
        </w:rPr>
        <w:t>Veřejný zadavatel M</w:t>
      </w:r>
      <w:r w:rsidR="009741EC" w:rsidRPr="00F15A37">
        <w:rPr>
          <w:rFonts w:ascii="Times New Roman" w:hAnsi="Times New Roman"/>
          <w:sz w:val="22"/>
        </w:rPr>
        <w:t>ěsto Ostrov, v souladu s § 1</w:t>
      </w:r>
      <w:r w:rsidRPr="00F15A37">
        <w:rPr>
          <w:rFonts w:ascii="Times New Roman" w:hAnsi="Times New Roman"/>
          <w:sz w:val="22"/>
        </w:rPr>
        <w:t>4</w:t>
      </w:r>
      <w:r w:rsidR="009741EC" w:rsidRPr="00F15A37">
        <w:rPr>
          <w:rFonts w:ascii="Times New Roman" w:hAnsi="Times New Roman"/>
          <w:sz w:val="22"/>
        </w:rPr>
        <w:t xml:space="preserve"> odst. </w:t>
      </w:r>
      <w:r w:rsidRPr="00F15A37">
        <w:rPr>
          <w:rFonts w:ascii="Times New Roman" w:hAnsi="Times New Roman"/>
          <w:sz w:val="22"/>
        </w:rPr>
        <w:t>(</w:t>
      </w:r>
      <w:r w:rsidR="000128A8" w:rsidRPr="00F15A37">
        <w:rPr>
          <w:rFonts w:ascii="Times New Roman" w:hAnsi="Times New Roman"/>
          <w:sz w:val="22"/>
        </w:rPr>
        <w:t>1</w:t>
      </w:r>
      <w:r w:rsidRPr="00F15A37">
        <w:rPr>
          <w:rFonts w:ascii="Times New Roman" w:hAnsi="Times New Roman"/>
          <w:sz w:val="22"/>
        </w:rPr>
        <w:t>),</w:t>
      </w:r>
      <w:r w:rsidR="009741EC" w:rsidRPr="00F15A37">
        <w:rPr>
          <w:rFonts w:ascii="Times New Roman" w:hAnsi="Times New Roman"/>
          <w:sz w:val="22"/>
        </w:rPr>
        <w:t xml:space="preserve"> § </w:t>
      </w:r>
      <w:r w:rsidRPr="00F15A37">
        <w:rPr>
          <w:rFonts w:ascii="Times New Roman" w:hAnsi="Times New Roman"/>
          <w:sz w:val="22"/>
        </w:rPr>
        <w:t>27 písm. a)</w:t>
      </w:r>
      <w:r w:rsidR="009741EC" w:rsidRPr="00F15A37">
        <w:rPr>
          <w:rFonts w:ascii="Times New Roman" w:hAnsi="Times New Roman"/>
          <w:sz w:val="22"/>
        </w:rPr>
        <w:t xml:space="preserve"> zákona č. 13</w:t>
      </w:r>
      <w:r w:rsidRPr="00F15A37">
        <w:rPr>
          <w:rFonts w:ascii="Times New Roman" w:hAnsi="Times New Roman"/>
          <w:sz w:val="22"/>
        </w:rPr>
        <w:t>4/201</w:t>
      </w:r>
      <w:r w:rsidR="009741EC" w:rsidRPr="00F15A37">
        <w:rPr>
          <w:rFonts w:ascii="Times New Roman" w:hAnsi="Times New Roman"/>
          <w:sz w:val="22"/>
        </w:rPr>
        <w:t>6 Sb., o</w:t>
      </w:r>
      <w:r w:rsidRPr="00F15A37">
        <w:rPr>
          <w:rFonts w:ascii="Times New Roman" w:hAnsi="Times New Roman"/>
          <w:sz w:val="22"/>
        </w:rPr>
        <w:t xml:space="preserve"> zadávání</w:t>
      </w:r>
      <w:r w:rsidR="007176EB" w:rsidRPr="00F15A37">
        <w:rPr>
          <w:rFonts w:ascii="Times New Roman" w:hAnsi="Times New Roman"/>
          <w:sz w:val="22"/>
        </w:rPr>
        <w:t xml:space="preserve"> </w:t>
      </w:r>
      <w:r w:rsidR="009741EC" w:rsidRPr="00F15A37">
        <w:rPr>
          <w:rFonts w:ascii="Times New Roman" w:hAnsi="Times New Roman"/>
          <w:sz w:val="22"/>
        </w:rPr>
        <w:t>veřejných zakáz</w:t>
      </w:r>
      <w:r w:rsidRPr="00F15A37">
        <w:rPr>
          <w:rFonts w:ascii="Times New Roman" w:hAnsi="Times New Roman"/>
          <w:sz w:val="22"/>
        </w:rPr>
        <w:t>ek</w:t>
      </w:r>
      <w:r w:rsidR="009741EC" w:rsidRPr="00F15A37">
        <w:rPr>
          <w:rFonts w:ascii="Times New Roman" w:hAnsi="Times New Roman"/>
          <w:sz w:val="22"/>
        </w:rPr>
        <w:t xml:space="preserve"> (dále jen „Zákon“),</w:t>
      </w:r>
    </w:p>
    <w:p w:rsidR="00EE1B7B" w:rsidRPr="00F15A37" w:rsidRDefault="009741EC" w:rsidP="00F43FFA">
      <w:pPr>
        <w:spacing w:after="240"/>
        <w:jc w:val="center"/>
        <w:rPr>
          <w:rFonts w:ascii="Times New Roman" w:hAnsi="Times New Roman"/>
          <w:b/>
          <w:sz w:val="24"/>
          <w:szCs w:val="24"/>
        </w:rPr>
      </w:pPr>
      <w:r w:rsidRPr="00F15A37">
        <w:rPr>
          <w:rFonts w:ascii="Times New Roman" w:hAnsi="Times New Roman"/>
          <w:b/>
          <w:sz w:val="24"/>
          <w:szCs w:val="24"/>
        </w:rPr>
        <w:t>oznamuje svůj úmysl zadat níže uvedenou veřejnou zakázku</w:t>
      </w:r>
    </w:p>
    <w:p w:rsidR="00EE1B7B" w:rsidRPr="00F15A37" w:rsidRDefault="00EE1B7B" w:rsidP="00F43FFA">
      <w:pPr>
        <w:spacing w:after="240"/>
        <w:jc w:val="center"/>
        <w:rPr>
          <w:rFonts w:ascii="Times New Roman" w:hAnsi="Times New Roman"/>
          <w:sz w:val="22"/>
        </w:rPr>
      </w:pPr>
      <w:r w:rsidRPr="00F15A37">
        <w:rPr>
          <w:rFonts w:ascii="Times New Roman" w:hAnsi="Times New Roman"/>
          <w:sz w:val="22"/>
        </w:rPr>
        <w:t>a současně</w:t>
      </w:r>
    </w:p>
    <w:p w:rsidR="00826D5B" w:rsidRPr="00F15A37" w:rsidRDefault="009741EC" w:rsidP="00D85EDF">
      <w:pPr>
        <w:spacing w:after="240"/>
        <w:jc w:val="center"/>
        <w:rPr>
          <w:rFonts w:ascii="Times New Roman" w:hAnsi="Times New Roman"/>
          <w:b/>
          <w:sz w:val="24"/>
          <w:szCs w:val="24"/>
        </w:rPr>
      </w:pPr>
      <w:r w:rsidRPr="00F15A37">
        <w:rPr>
          <w:rFonts w:ascii="Times New Roman" w:hAnsi="Times New Roman"/>
          <w:b/>
          <w:sz w:val="24"/>
          <w:szCs w:val="24"/>
        </w:rPr>
        <w:t xml:space="preserve"> posk</w:t>
      </w:r>
      <w:r w:rsidR="00EE1B7B" w:rsidRPr="00F15A37">
        <w:rPr>
          <w:rFonts w:ascii="Times New Roman" w:hAnsi="Times New Roman"/>
          <w:b/>
          <w:sz w:val="24"/>
          <w:szCs w:val="24"/>
        </w:rPr>
        <w:t>ytuje tuto zadávací dokumentaci na veřejnou zakázku</w:t>
      </w:r>
    </w:p>
    <w:p w:rsidR="001B6B1C" w:rsidRPr="00F15A37" w:rsidRDefault="001B6B1C" w:rsidP="00D85EDF">
      <w:pPr>
        <w:spacing w:after="240" w:line="264" w:lineRule="auto"/>
        <w:ind w:right="648" w:firstLine="709"/>
        <w:jc w:val="center"/>
        <w:rPr>
          <w:rFonts w:ascii="Times New Roman" w:hAnsi="Times New Roman"/>
          <w:b/>
          <w:color w:val="000000"/>
          <w:spacing w:val="7"/>
          <w:sz w:val="40"/>
          <w:szCs w:val="40"/>
        </w:rPr>
      </w:pPr>
      <w:r w:rsidRPr="00F15A37">
        <w:rPr>
          <w:rFonts w:ascii="Times New Roman" w:hAnsi="Times New Roman"/>
          <w:b/>
          <w:color w:val="000000"/>
          <w:spacing w:val="7"/>
          <w:sz w:val="40"/>
          <w:szCs w:val="40"/>
        </w:rPr>
        <w:t>Dodávka IP telefonů pro Město Ostrov</w:t>
      </w:r>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 xml:space="preserve">Identifikace zadavatele: </w:t>
      </w:r>
      <w:r w:rsidR="00F43FFA" w:rsidRPr="00522202">
        <w:rPr>
          <w:rFonts w:ascii="Times New Roman" w:hAnsi="Times New Roman"/>
          <w:sz w:val="24"/>
          <w:szCs w:val="24"/>
        </w:rPr>
        <w:tab/>
      </w:r>
      <w:r w:rsidR="004532DE" w:rsidRPr="00522202">
        <w:rPr>
          <w:rFonts w:ascii="Times New Roman" w:hAnsi="Times New Roman"/>
          <w:sz w:val="24"/>
          <w:szCs w:val="24"/>
        </w:rPr>
        <w:tab/>
      </w:r>
      <w:r w:rsidRPr="00522202">
        <w:rPr>
          <w:rFonts w:ascii="Times New Roman" w:hAnsi="Times New Roman"/>
          <w:sz w:val="24"/>
          <w:szCs w:val="24"/>
        </w:rPr>
        <w:t>Město Ostrov</w:t>
      </w:r>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 xml:space="preserve">se sídlem: </w:t>
      </w:r>
      <w:r w:rsidR="00F43FFA" w:rsidRPr="00522202">
        <w:rPr>
          <w:rFonts w:ascii="Times New Roman" w:hAnsi="Times New Roman"/>
          <w:sz w:val="24"/>
          <w:szCs w:val="24"/>
        </w:rPr>
        <w:tab/>
      </w:r>
      <w:r w:rsidR="004532DE" w:rsidRPr="00522202">
        <w:rPr>
          <w:rFonts w:ascii="Times New Roman" w:hAnsi="Times New Roman"/>
          <w:sz w:val="24"/>
          <w:szCs w:val="24"/>
        </w:rPr>
        <w:tab/>
      </w:r>
      <w:r w:rsidRPr="00522202">
        <w:rPr>
          <w:rFonts w:ascii="Times New Roman" w:hAnsi="Times New Roman"/>
          <w:sz w:val="24"/>
          <w:szCs w:val="24"/>
        </w:rPr>
        <w:t>Jáchymovská 1, 363 01 Ostrov</w:t>
      </w:r>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 xml:space="preserve">Statutární zástupce: </w:t>
      </w:r>
      <w:r w:rsidR="00F43FFA" w:rsidRPr="00522202">
        <w:rPr>
          <w:rFonts w:ascii="Times New Roman" w:hAnsi="Times New Roman"/>
          <w:sz w:val="24"/>
          <w:szCs w:val="24"/>
        </w:rPr>
        <w:tab/>
      </w:r>
      <w:r w:rsidR="004532DE" w:rsidRPr="00522202">
        <w:rPr>
          <w:rFonts w:ascii="Times New Roman" w:hAnsi="Times New Roman"/>
          <w:sz w:val="24"/>
          <w:szCs w:val="24"/>
        </w:rPr>
        <w:tab/>
      </w:r>
      <w:r w:rsidRPr="00522202">
        <w:rPr>
          <w:rFonts w:ascii="Times New Roman" w:hAnsi="Times New Roman"/>
          <w:sz w:val="24"/>
          <w:szCs w:val="24"/>
        </w:rPr>
        <w:t xml:space="preserve">Ing. </w:t>
      </w:r>
      <w:r w:rsidR="003976C0" w:rsidRPr="00522202">
        <w:rPr>
          <w:rFonts w:ascii="Times New Roman" w:hAnsi="Times New Roman"/>
          <w:sz w:val="24"/>
          <w:szCs w:val="24"/>
        </w:rPr>
        <w:t>Jan Bureš</w:t>
      </w:r>
      <w:r w:rsidRPr="00522202">
        <w:rPr>
          <w:rFonts w:ascii="Times New Roman" w:hAnsi="Times New Roman"/>
          <w:sz w:val="24"/>
          <w:szCs w:val="24"/>
        </w:rPr>
        <w:t>, starosta Města Ostrova</w:t>
      </w:r>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 xml:space="preserve">IČO: </w:t>
      </w:r>
      <w:r w:rsidR="00F43FFA" w:rsidRPr="00522202">
        <w:rPr>
          <w:rFonts w:ascii="Times New Roman" w:hAnsi="Times New Roman"/>
          <w:sz w:val="24"/>
          <w:szCs w:val="24"/>
        </w:rPr>
        <w:tab/>
      </w:r>
      <w:r w:rsidR="004532DE" w:rsidRPr="00522202">
        <w:rPr>
          <w:rFonts w:ascii="Times New Roman" w:hAnsi="Times New Roman"/>
          <w:sz w:val="24"/>
          <w:szCs w:val="24"/>
        </w:rPr>
        <w:tab/>
      </w:r>
      <w:r w:rsidRPr="00522202">
        <w:rPr>
          <w:rFonts w:ascii="Times New Roman" w:hAnsi="Times New Roman"/>
          <w:sz w:val="24"/>
          <w:szCs w:val="24"/>
        </w:rPr>
        <w:t>00254843</w:t>
      </w:r>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 xml:space="preserve">DIČ: </w:t>
      </w:r>
      <w:r w:rsidR="00F43FFA" w:rsidRPr="00522202">
        <w:rPr>
          <w:rFonts w:ascii="Times New Roman" w:hAnsi="Times New Roman"/>
          <w:sz w:val="24"/>
          <w:szCs w:val="24"/>
        </w:rPr>
        <w:tab/>
      </w:r>
      <w:r w:rsidR="004532DE" w:rsidRPr="00522202">
        <w:rPr>
          <w:rFonts w:ascii="Times New Roman" w:hAnsi="Times New Roman"/>
          <w:sz w:val="24"/>
          <w:szCs w:val="24"/>
        </w:rPr>
        <w:tab/>
      </w:r>
      <w:r w:rsidRPr="00522202">
        <w:rPr>
          <w:rFonts w:ascii="Times New Roman" w:hAnsi="Times New Roman"/>
          <w:sz w:val="24"/>
          <w:szCs w:val="24"/>
        </w:rPr>
        <w:t xml:space="preserve">CZ00254843 </w:t>
      </w:r>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webové stránky zadavatele:</w:t>
      </w:r>
      <w:r w:rsidR="0094102D" w:rsidRPr="00522202">
        <w:rPr>
          <w:rFonts w:ascii="Times New Roman" w:hAnsi="Times New Roman"/>
          <w:sz w:val="24"/>
          <w:szCs w:val="24"/>
        </w:rPr>
        <w:tab/>
      </w:r>
      <w:r w:rsidR="0094102D" w:rsidRPr="00522202">
        <w:rPr>
          <w:rFonts w:ascii="Times New Roman" w:hAnsi="Times New Roman"/>
          <w:sz w:val="24"/>
          <w:szCs w:val="24"/>
        </w:rPr>
        <w:tab/>
      </w:r>
      <w:hyperlink r:id="rId12" w:history="1">
        <w:r w:rsidRPr="00522202">
          <w:rPr>
            <w:rStyle w:val="Hypertextovodkaz"/>
            <w:rFonts w:ascii="Times New Roman" w:hAnsi="Times New Roman"/>
            <w:sz w:val="24"/>
            <w:szCs w:val="24"/>
          </w:rPr>
          <w:t>http://www.ostrov.cz</w:t>
        </w:r>
      </w:hyperlink>
    </w:p>
    <w:p w:rsidR="008D111A" w:rsidRPr="00522202" w:rsidRDefault="008D111A" w:rsidP="008D111A">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profil zadavatele:</w:t>
      </w:r>
      <w:r w:rsidR="00F43FFA" w:rsidRPr="00522202">
        <w:rPr>
          <w:rFonts w:ascii="Times New Roman" w:hAnsi="Times New Roman"/>
          <w:sz w:val="24"/>
          <w:szCs w:val="24"/>
        </w:rPr>
        <w:tab/>
      </w:r>
      <w:r w:rsidR="004532DE" w:rsidRPr="00522202">
        <w:rPr>
          <w:rFonts w:ascii="Times New Roman" w:hAnsi="Times New Roman"/>
          <w:sz w:val="24"/>
          <w:szCs w:val="24"/>
        </w:rPr>
        <w:tab/>
      </w:r>
      <w:hyperlink r:id="rId13" w:history="1">
        <w:r w:rsidR="004532DE" w:rsidRPr="00522202">
          <w:rPr>
            <w:rStyle w:val="Hypertextovodkaz"/>
            <w:rFonts w:ascii="Times New Roman" w:hAnsi="Times New Roman"/>
            <w:sz w:val="24"/>
            <w:szCs w:val="24"/>
          </w:rPr>
          <w:t>https://zakazky.ostrov.cz/profile_display_2.html</w:t>
        </w:r>
      </w:hyperlink>
    </w:p>
    <w:p w:rsidR="00A67338" w:rsidRPr="00522202" w:rsidRDefault="00A06E39" w:rsidP="00D85EDF">
      <w:pPr>
        <w:tabs>
          <w:tab w:val="left" w:pos="2552"/>
        </w:tabs>
        <w:spacing w:after="240" w:line="276" w:lineRule="auto"/>
        <w:jc w:val="both"/>
        <w:rPr>
          <w:rFonts w:ascii="Times New Roman" w:hAnsi="Times New Roman"/>
          <w:sz w:val="24"/>
          <w:szCs w:val="24"/>
        </w:rPr>
      </w:pPr>
      <w:r w:rsidRPr="00522202">
        <w:rPr>
          <w:rFonts w:ascii="Times New Roman" w:hAnsi="Times New Roman"/>
          <w:sz w:val="24"/>
          <w:szCs w:val="24"/>
        </w:rPr>
        <w:t xml:space="preserve">e-mail zadavatele: </w:t>
      </w:r>
      <w:r w:rsidR="00F43FFA" w:rsidRPr="00522202">
        <w:rPr>
          <w:rFonts w:ascii="Times New Roman" w:hAnsi="Times New Roman"/>
          <w:sz w:val="24"/>
          <w:szCs w:val="24"/>
        </w:rPr>
        <w:tab/>
      </w:r>
      <w:r w:rsidR="004532DE" w:rsidRPr="00522202">
        <w:rPr>
          <w:rFonts w:ascii="Times New Roman" w:hAnsi="Times New Roman"/>
          <w:sz w:val="24"/>
          <w:szCs w:val="24"/>
        </w:rPr>
        <w:tab/>
      </w:r>
      <w:hyperlink r:id="rId14" w:history="1">
        <w:r w:rsidR="004532DE" w:rsidRPr="00522202">
          <w:rPr>
            <w:rStyle w:val="Hypertextovodkaz"/>
            <w:rFonts w:ascii="Times New Roman" w:hAnsi="Times New Roman"/>
            <w:sz w:val="24"/>
            <w:szCs w:val="24"/>
          </w:rPr>
          <w:t>podatelna@ostrov.cz</w:t>
        </w:r>
      </w:hyperlink>
    </w:p>
    <w:p w:rsidR="001B7D28" w:rsidRPr="00522202" w:rsidRDefault="001B7D28" w:rsidP="001B7D28">
      <w:pPr>
        <w:tabs>
          <w:tab w:val="left" w:pos="2552"/>
        </w:tabs>
        <w:spacing w:line="276" w:lineRule="auto"/>
        <w:jc w:val="both"/>
        <w:rPr>
          <w:rFonts w:ascii="Times New Roman" w:hAnsi="Times New Roman"/>
          <w:sz w:val="24"/>
          <w:szCs w:val="24"/>
        </w:rPr>
      </w:pPr>
      <w:r w:rsidRPr="00522202">
        <w:rPr>
          <w:rFonts w:ascii="Times New Roman" w:hAnsi="Times New Roman"/>
          <w:sz w:val="24"/>
          <w:szCs w:val="24"/>
        </w:rPr>
        <w:t>kontaktní osoby zadavatele:</w:t>
      </w:r>
    </w:p>
    <w:p w:rsidR="001B7D28" w:rsidRPr="00522202" w:rsidRDefault="001B7D28" w:rsidP="001B7D28">
      <w:pPr>
        <w:tabs>
          <w:tab w:val="num" w:pos="284"/>
        </w:tabs>
        <w:spacing w:line="276" w:lineRule="auto"/>
        <w:jc w:val="both"/>
        <w:rPr>
          <w:rFonts w:ascii="Times New Roman" w:hAnsi="Times New Roman"/>
          <w:sz w:val="24"/>
          <w:szCs w:val="24"/>
        </w:rPr>
      </w:pPr>
      <w:r w:rsidRPr="00522202">
        <w:rPr>
          <w:rFonts w:ascii="Times New Roman" w:hAnsi="Times New Roman"/>
          <w:sz w:val="24"/>
          <w:szCs w:val="24"/>
        </w:rPr>
        <w:tab/>
      </w:r>
      <w:r w:rsidR="00F43FFA" w:rsidRPr="00522202">
        <w:rPr>
          <w:rFonts w:ascii="Times New Roman" w:hAnsi="Times New Roman"/>
          <w:sz w:val="24"/>
          <w:szCs w:val="24"/>
        </w:rPr>
        <w:t xml:space="preserve">Ing. Jiří Jiránek, </w:t>
      </w:r>
      <w:r w:rsidRPr="00522202">
        <w:rPr>
          <w:rFonts w:ascii="Times New Roman" w:hAnsi="Times New Roman"/>
          <w:sz w:val="24"/>
          <w:szCs w:val="24"/>
        </w:rPr>
        <w:t>vedoucí O</w:t>
      </w:r>
      <w:r w:rsidR="00F43FFA" w:rsidRPr="00522202">
        <w:rPr>
          <w:rFonts w:ascii="Times New Roman" w:hAnsi="Times New Roman"/>
          <w:sz w:val="24"/>
          <w:szCs w:val="24"/>
        </w:rPr>
        <w:t>KSVS</w:t>
      </w:r>
      <w:r w:rsidRPr="00522202">
        <w:rPr>
          <w:rFonts w:ascii="Times New Roman" w:hAnsi="Times New Roman"/>
          <w:sz w:val="24"/>
          <w:szCs w:val="24"/>
        </w:rPr>
        <w:t xml:space="preserve">, tel.: 354 224 </w:t>
      </w:r>
      <w:r w:rsidR="00F43FFA" w:rsidRPr="00522202">
        <w:rPr>
          <w:rFonts w:ascii="Times New Roman" w:hAnsi="Times New Roman"/>
          <w:sz w:val="24"/>
          <w:szCs w:val="24"/>
        </w:rPr>
        <w:t>886</w:t>
      </w:r>
      <w:r w:rsidRPr="00522202">
        <w:rPr>
          <w:rFonts w:ascii="Times New Roman" w:hAnsi="Times New Roman"/>
          <w:sz w:val="24"/>
          <w:szCs w:val="24"/>
        </w:rPr>
        <w:t xml:space="preserve">, </w:t>
      </w:r>
      <w:hyperlink r:id="rId15" w:history="1">
        <w:r w:rsidR="00F43FFA" w:rsidRPr="00522202">
          <w:rPr>
            <w:rStyle w:val="Hypertextovodkaz"/>
            <w:rFonts w:ascii="Times New Roman" w:hAnsi="Times New Roman"/>
            <w:sz w:val="24"/>
            <w:szCs w:val="24"/>
          </w:rPr>
          <w:t>jjiranek@ostrov.cz</w:t>
        </w:r>
      </w:hyperlink>
      <w:r w:rsidR="00F43FFA" w:rsidRPr="00522202">
        <w:rPr>
          <w:rFonts w:ascii="Times New Roman" w:hAnsi="Times New Roman"/>
          <w:sz w:val="24"/>
          <w:szCs w:val="24"/>
        </w:rPr>
        <w:t xml:space="preserve"> </w:t>
      </w:r>
    </w:p>
    <w:p w:rsidR="00E11C9E" w:rsidRPr="00522202" w:rsidRDefault="001B7D28" w:rsidP="00D85EDF">
      <w:pPr>
        <w:tabs>
          <w:tab w:val="num" w:pos="284"/>
        </w:tabs>
        <w:spacing w:after="240" w:line="276" w:lineRule="auto"/>
        <w:jc w:val="both"/>
        <w:rPr>
          <w:rFonts w:ascii="Times New Roman" w:hAnsi="Times New Roman"/>
          <w:sz w:val="24"/>
          <w:szCs w:val="24"/>
        </w:rPr>
      </w:pPr>
      <w:r w:rsidRPr="00522202">
        <w:rPr>
          <w:rFonts w:ascii="Times New Roman" w:hAnsi="Times New Roman"/>
          <w:sz w:val="24"/>
          <w:szCs w:val="24"/>
        </w:rPr>
        <w:tab/>
      </w:r>
      <w:r w:rsidR="00EE696C" w:rsidRPr="00522202">
        <w:rPr>
          <w:rFonts w:ascii="Times New Roman" w:hAnsi="Times New Roman"/>
          <w:sz w:val="24"/>
          <w:szCs w:val="24"/>
        </w:rPr>
        <w:t xml:space="preserve">Jaroslav Kovář, </w:t>
      </w:r>
      <w:r w:rsidR="0093710E" w:rsidRPr="00522202">
        <w:rPr>
          <w:rFonts w:ascii="Times New Roman" w:hAnsi="Times New Roman"/>
          <w:sz w:val="24"/>
          <w:szCs w:val="24"/>
        </w:rPr>
        <w:t>správce IT</w:t>
      </w:r>
      <w:r w:rsidRPr="00522202">
        <w:rPr>
          <w:rFonts w:ascii="Times New Roman" w:hAnsi="Times New Roman"/>
          <w:sz w:val="24"/>
          <w:szCs w:val="24"/>
        </w:rPr>
        <w:t>, tel.: 354 224</w:t>
      </w:r>
      <w:r w:rsidR="00F43FFA" w:rsidRPr="00522202">
        <w:rPr>
          <w:rFonts w:ascii="Times New Roman" w:hAnsi="Times New Roman"/>
          <w:sz w:val="24"/>
          <w:szCs w:val="24"/>
        </w:rPr>
        <w:t xml:space="preserve"> 882, </w:t>
      </w:r>
      <w:hyperlink r:id="rId16" w:history="1">
        <w:r w:rsidR="00F43FFA" w:rsidRPr="00522202">
          <w:rPr>
            <w:rStyle w:val="Hypertextovodkaz"/>
            <w:rFonts w:ascii="Times New Roman" w:hAnsi="Times New Roman"/>
            <w:sz w:val="24"/>
            <w:szCs w:val="24"/>
          </w:rPr>
          <w:t>jkovar@ostrov.cz</w:t>
        </w:r>
      </w:hyperlink>
    </w:p>
    <w:p w:rsidR="00877F18" w:rsidRPr="008A4B63" w:rsidRDefault="00877F18" w:rsidP="00877F18">
      <w:pPr>
        <w:tabs>
          <w:tab w:val="left" w:pos="2552"/>
        </w:tabs>
        <w:spacing w:line="276" w:lineRule="auto"/>
        <w:jc w:val="both"/>
        <w:rPr>
          <w:sz w:val="24"/>
          <w:szCs w:val="24"/>
        </w:rPr>
      </w:pPr>
      <w:r w:rsidRPr="008A4B63">
        <w:rPr>
          <w:sz w:val="24"/>
          <w:szCs w:val="24"/>
        </w:rPr>
        <w:t xml:space="preserve">Zakázka je zadávána v certifikovaném elektronickém nástroji </w:t>
      </w:r>
      <w:r w:rsidRPr="008A4B63">
        <w:rPr>
          <w:b/>
          <w:sz w:val="24"/>
          <w:szCs w:val="24"/>
        </w:rPr>
        <w:t>E-ZAK</w:t>
      </w:r>
      <w:r w:rsidRPr="008A4B63">
        <w:rPr>
          <w:sz w:val="24"/>
          <w:szCs w:val="24"/>
        </w:rPr>
        <w:t xml:space="preserve">, který je dostupný na </w:t>
      </w:r>
      <w:hyperlink r:id="rId17" w:history="1">
        <w:r w:rsidRPr="008A4B63">
          <w:rPr>
            <w:rStyle w:val="Hypertextovodkaz"/>
            <w:sz w:val="24"/>
            <w:szCs w:val="24"/>
          </w:rPr>
          <w:t>https://zakazky.ostrov.cz/</w:t>
        </w:r>
      </w:hyperlink>
    </w:p>
    <w:p w:rsidR="00877F18" w:rsidRPr="008A4B63" w:rsidRDefault="00877F18" w:rsidP="00877F18">
      <w:pPr>
        <w:spacing w:line="284" w:lineRule="auto"/>
        <w:ind w:right="125"/>
        <w:jc w:val="both"/>
        <w:rPr>
          <w:b/>
          <w:sz w:val="24"/>
        </w:rPr>
      </w:pPr>
    </w:p>
    <w:p w:rsidR="00877F18" w:rsidRPr="008A4B63" w:rsidRDefault="00877F18" w:rsidP="00877F18">
      <w:pPr>
        <w:spacing w:line="284" w:lineRule="auto"/>
        <w:ind w:right="125"/>
        <w:jc w:val="both"/>
        <w:rPr>
          <w:b/>
          <w:sz w:val="24"/>
        </w:rPr>
      </w:pPr>
    </w:p>
    <w:p w:rsidR="00877F18" w:rsidRPr="008A4B63" w:rsidRDefault="00877F18" w:rsidP="00877F18">
      <w:pPr>
        <w:spacing w:line="284" w:lineRule="auto"/>
        <w:ind w:right="125"/>
        <w:jc w:val="both"/>
        <w:rPr>
          <w:b/>
          <w:sz w:val="24"/>
        </w:rPr>
      </w:pPr>
      <w:r w:rsidRPr="008A4B63">
        <w:rPr>
          <w:b/>
          <w:sz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877F18" w:rsidRPr="008A4B63" w:rsidRDefault="00877F18" w:rsidP="00877F18">
      <w:pPr>
        <w:spacing w:line="154" w:lineRule="exact"/>
        <w:rPr>
          <w:sz w:val="22"/>
        </w:rPr>
      </w:pPr>
    </w:p>
    <w:p w:rsidR="00877F18" w:rsidRPr="008A4B63" w:rsidRDefault="00877F18" w:rsidP="00877F18">
      <w:pPr>
        <w:spacing w:line="309" w:lineRule="auto"/>
        <w:ind w:right="125"/>
        <w:jc w:val="both"/>
        <w:rPr>
          <w:sz w:val="24"/>
        </w:rPr>
      </w:pPr>
    </w:p>
    <w:p w:rsidR="00877F18" w:rsidRPr="008A4B63" w:rsidRDefault="00877F18" w:rsidP="00877F18">
      <w:pPr>
        <w:spacing w:line="309" w:lineRule="auto"/>
        <w:ind w:right="125"/>
        <w:jc w:val="both"/>
        <w:rPr>
          <w:sz w:val="24"/>
        </w:rPr>
      </w:pPr>
      <w:r w:rsidRPr="008A4B63">
        <w:rPr>
          <w:sz w:val="24"/>
        </w:rPr>
        <w:t xml:space="preserve">Pro komunikaci v rámci této veřejné zakázky </w:t>
      </w:r>
      <w:r w:rsidRPr="008A4B63">
        <w:rPr>
          <w:b/>
          <w:sz w:val="24"/>
          <w:u w:val="single"/>
        </w:rPr>
        <w:t>není</w:t>
      </w:r>
      <w:r w:rsidRPr="008A4B63">
        <w:rPr>
          <w:sz w:val="24"/>
        </w:rPr>
        <w:t xml:space="preserve"> </w:t>
      </w:r>
      <w:r w:rsidRPr="008A4B63">
        <w:rPr>
          <w:b/>
          <w:sz w:val="24"/>
        </w:rPr>
        <w:t>vyžadován zaručený elektronický podpis</w:t>
      </w:r>
      <w:r w:rsidRPr="008A4B63">
        <w:rPr>
          <w:sz w:val="24"/>
        </w:rPr>
        <w:t xml:space="preserve"> založený na kvalifikovaném certifikátu.</w:t>
      </w:r>
    </w:p>
    <w:p w:rsidR="00877F18" w:rsidRPr="008A4B63" w:rsidRDefault="00877F18" w:rsidP="00877F18">
      <w:pPr>
        <w:spacing w:line="130" w:lineRule="exact"/>
        <w:rPr>
          <w:sz w:val="22"/>
        </w:rPr>
      </w:pPr>
    </w:p>
    <w:p w:rsidR="00877F18" w:rsidRPr="008A4B63" w:rsidRDefault="00877F18" w:rsidP="00877F18">
      <w:pPr>
        <w:spacing w:line="293" w:lineRule="auto"/>
        <w:ind w:right="125"/>
        <w:jc w:val="both"/>
        <w:rPr>
          <w:sz w:val="24"/>
        </w:rPr>
      </w:pPr>
      <w:r w:rsidRPr="008A4B63">
        <w:rPr>
          <w:sz w:val="24"/>
        </w:rPr>
        <w:t>Za řádné a včasné seznamování se s písemnostmi zasílanými zadavatelem prostřednictvím elektronického nástroje E-ZAK, jakož i za správnost kontaktních údajů uvedených u dodavatele, zodpovídá vždy dodavatel.</w:t>
      </w:r>
    </w:p>
    <w:p w:rsidR="00877F18" w:rsidRPr="008A4B63" w:rsidRDefault="00877F18" w:rsidP="00877F18">
      <w:pPr>
        <w:spacing w:line="240" w:lineRule="exact"/>
        <w:rPr>
          <w:sz w:val="22"/>
        </w:rPr>
      </w:pPr>
    </w:p>
    <w:p w:rsidR="00877F18" w:rsidRPr="008A4B63" w:rsidRDefault="00877F18" w:rsidP="00877F18">
      <w:pPr>
        <w:spacing w:line="283" w:lineRule="auto"/>
        <w:ind w:right="125"/>
        <w:jc w:val="both"/>
        <w:rPr>
          <w:sz w:val="24"/>
          <w:szCs w:val="24"/>
        </w:rPr>
      </w:pPr>
      <w:r w:rsidRPr="008A4B63">
        <w:rPr>
          <w:sz w:val="24"/>
        </w:rPr>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877F18" w:rsidRPr="008A4B63" w:rsidRDefault="00877F18" w:rsidP="00877F18">
      <w:pPr>
        <w:jc w:val="both"/>
        <w:rPr>
          <w:sz w:val="24"/>
          <w:szCs w:val="24"/>
        </w:rPr>
      </w:pPr>
    </w:p>
    <w:p w:rsidR="00877F18" w:rsidRPr="008A4B63" w:rsidRDefault="00877F18" w:rsidP="00877F18">
      <w:pPr>
        <w:jc w:val="both"/>
        <w:rPr>
          <w:sz w:val="24"/>
          <w:szCs w:val="24"/>
        </w:rPr>
      </w:pPr>
      <w:r w:rsidRPr="008A4B63">
        <w:rPr>
          <w:sz w:val="24"/>
          <w:szCs w:val="24"/>
        </w:rPr>
        <w:t>Veškeré podmínky a informace týkající se elektronického nástroje jsou dostupné na:</w:t>
      </w:r>
    </w:p>
    <w:p w:rsidR="00877F18" w:rsidRPr="008A4B63" w:rsidRDefault="00877F18" w:rsidP="00877F18">
      <w:pPr>
        <w:pStyle w:val="Bezmezer"/>
        <w:jc w:val="both"/>
        <w:rPr>
          <w:rFonts w:ascii="Times New Roman" w:eastAsia="Times New Roman" w:hAnsi="Times New Roman"/>
          <w:sz w:val="24"/>
          <w:szCs w:val="24"/>
          <w:lang w:eastAsia="cs-CZ"/>
        </w:rPr>
      </w:pPr>
      <w:hyperlink r:id="rId18" w:history="1">
        <w:r w:rsidRPr="008A4B63">
          <w:rPr>
            <w:rStyle w:val="Hypertextovodkaz"/>
            <w:rFonts w:ascii="Times New Roman" w:eastAsia="Times New Roman" w:hAnsi="Times New Roman"/>
            <w:sz w:val="24"/>
            <w:szCs w:val="24"/>
            <w:lang w:eastAsia="cs-CZ"/>
          </w:rPr>
          <w:t>https://zakazky.ostrov.cz/data/manual/EZAK-Manual-Dodavatele.pdf</w:t>
        </w:r>
      </w:hyperlink>
    </w:p>
    <w:p w:rsidR="00877F18" w:rsidRPr="008A4B63" w:rsidRDefault="00877F18" w:rsidP="00877F18">
      <w:pPr>
        <w:pStyle w:val="Bezmezer"/>
        <w:jc w:val="both"/>
        <w:rPr>
          <w:rFonts w:ascii="Times New Roman" w:eastAsia="Times New Roman" w:hAnsi="Times New Roman"/>
          <w:sz w:val="24"/>
          <w:szCs w:val="24"/>
          <w:lang w:eastAsia="cs-CZ"/>
        </w:rPr>
      </w:pPr>
      <w:hyperlink r:id="rId19" w:history="1">
        <w:r w:rsidRPr="008A4B63">
          <w:rPr>
            <w:rStyle w:val="Hypertextovodkaz"/>
            <w:rFonts w:ascii="Times New Roman" w:eastAsia="Times New Roman" w:hAnsi="Times New Roman"/>
            <w:sz w:val="24"/>
            <w:szCs w:val="24"/>
            <w:lang w:eastAsia="cs-CZ"/>
          </w:rPr>
          <w:t>https://zakazky.ostrov.cz/data/manual/QCM.Podepisovaci_applet.pdf</w:t>
        </w:r>
      </w:hyperlink>
    </w:p>
    <w:p w:rsidR="00877F18" w:rsidRPr="008A4B63" w:rsidRDefault="00877F18" w:rsidP="00877F18">
      <w:pPr>
        <w:pStyle w:val="Bezmezer"/>
        <w:jc w:val="both"/>
        <w:rPr>
          <w:rFonts w:ascii="Times New Roman" w:eastAsia="Times New Roman" w:hAnsi="Times New Roman"/>
          <w:sz w:val="24"/>
          <w:szCs w:val="24"/>
          <w:lang w:eastAsia="cs-CZ"/>
        </w:rPr>
      </w:pPr>
    </w:p>
    <w:p w:rsidR="00877F18" w:rsidRPr="008A4B63" w:rsidRDefault="00877F18" w:rsidP="00877F18">
      <w:pPr>
        <w:jc w:val="both"/>
        <w:rPr>
          <w:b/>
          <w:sz w:val="24"/>
          <w:szCs w:val="24"/>
        </w:rPr>
      </w:pPr>
      <w:r w:rsidRPr="008A4B63">
        <w:rPr>
          <w:b/>
          <w:sz w:val="24"/>
          <w:szCs w:val="24"/>
        </w:rPr>
        <w:t>Dodavatel či účastník řízení je povinen provést registraci v elektronickém nástroji E-ZAK za účelem komunikace se zadavatelem!</w:t>
      </w:r>
    </w:p>
    <w:p w:rsidR="00877F18" w:rsidRPr="008A4B63" w:rsidRDefault="00877F18" w:rsidP="00877F18">
      <w:pPr>
        <w:jc w:val="both"/>
        <w:rPr>
          <w:b/>
          <w:sz w:val="24"/>
          <w:szCs w:val="24"/>
        </w:rPr>
      </w:pPr>
    </w:p>
    <w:p w:rsidR="00877F18" w:rsidRPr="008A4B63" w:rsidRDefault="00877F18" w:rsidP="00877F18">
      <w:pPr>
        <w:jc w:val="both"/>
        <w:rPr>
          <w:sz w:val="24"/>
          <w:szCs w:val="24"/>
        </w:rPr>
      </w:pPr>
      <w:r w:rsidRPr="008A4B63">
        <w:rPr>
          <w:sz w:val="24"/>
          <w:szCs w:val="24"/>
        </w:rPr>
        <w:t xml:space="preserve">Pokud zadavatel </w:t>
      </w:r>
      <w:proofErr w:type="spellStart"/>
      <w:r w:rsidRPr="008A4B63">
        <w:rPr>
          <w:sz w:val="24"/>
          <w:szCs w:val="24"/>
        </w:rPr>
        <w:t>předregistruje</w:t>
      </w:r>
      <w:proofErr w:type="spellEnd"/>
      <w:r w:rsidRPr="008A4B63">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877F18" w:rsidRPr="008A4B63" w:rsidRDefault="00877F18" w:rsidP="00877F18">
      <w:pPr>
        <w:jc w:val="both"/>
        <w:rPr>
          <w:sz w:val="24"/>
          <w:szCs w:val="24"/>
        </w:rPr>
      </w:pPr>
    </w:p>
    <w:p w:rsidR="00877F18" w:rsidRDefault="00877F18" w:rsidP="00877F18">
      <w:pPr>
        <w:ind w:firstLine="284"/>
        <w:jc w:val="both"/>
        <w:rPr>
          <w:sz w:val="24"/>
          <w:szCs w:val="24"/>
        </w:rPr>
      </w:pPr>
      <w:r>
        <w:rPr>
          <w:sz w:val="24"/>
          <w:szCs w:val="24"/>
        </w:rPr>
        <w:t>V případě jakýchkoli otázek týkajících se uživatelského ovládání elektronického nástroje dostupného na výše uvedené webové stránce kontaktujte Miroslava</w:t>
      </w:r>
      <w:r w:rsidR="000E67DA">
        <w:rPr>
          <w:sz w:val="24"/>
          <w:szCs w:val="24"/>
        </w:rPr>
        <w:t xml:space="preserve"> Hrabovského na tel. 354 224 820</w:t>
      </w:r>
      <w:bookmarkStart w:id="0" w:name="_GoBack"/>
      <w:bookmarkEnd w:id="0"/>
      <w:r>
        <w:rPr>
          <w:sz w:val="24"/>
          <w:szCs w:val="24"/>
        </w:rPr>
        <w:t xml:space="preserve"> nebo e-mailu: </w:t>
      </w:r>
      <w:hyperlink r:id="rId20" w:history="1">
        <w:r>
          <w:rPr>
            <w:rStyle w:val="Hypertextovodkaz"/>
            <w:sz w:val="24"/>
            <w:szCs w:val="24"/>
          </w:rPr>
          <w:t>mhrabovsky@ostrov.cz</w:t>
        </w:r>
      </w:hyperlink>
      <w:r>
        <w:rPr>
          <w:sz w:val="24"/>
          <w:szCs w:val="24"/>
        </w:rPr>
        <w:t xml:space="preserve">  nebo na e-mailu: </w:t>
      </w:r>
      <w:hyperlink r:id="rId21" w:history="1">
        <w:r>
          <w:rPr>
            <w:rStyle w:val="Hypertextovodkaz"/>
            <w:sz w:val="24"/>
            <w:szCs w:val="24"/>
          </w:rPr>
          <w:t>zakazky@ostrov.cz</w:t>
        </w:r>
      </w:hyperlink>
      <w:r>
        <w:rPr>
          <w:sz w:val="24"/>
          <w:szCs w:val="24"/>
        </w:rPr>
        <w:t xml:space="preserve">. </w:t>
      </w:r>
    </w:p>
    <w:p w:rsidR="00877F18" w:rsidRDefault="00877F18" w:rsidP="00877F18">
      <w:pPr>
        <w:ind w:firstLine="284"/>
        <w:jc w:val="both"/>
        <w:rPr>
          <w:sz w:val="24"/>
          <w:szCs w:val="24"/>
        </w:rPr>
      </w:pPr>
      <w:r>
        <w:rPr>
          <w:sz w:val="24"/>
          <w:szCs w:val="24"/>
        </w:rPr>
        <w:t xml:space="preserve">V případě jakýchkoli otázek týkajících se technického nastavení kontaktujte, prosím, provozovatele elektronického nástroje E-ZAK na e-mailu: </w:t>
      </w:r>
      <w:bookmarkStart w:id="1" w:name="_Hlt283614479"/>
      <w:bookmarkStart w:id="2" w:name="_Hlt283614478"/>
      <w:r>
        <w:rPr>
          <w:sz w:val="24"/>
          <w:szCs w:val="24"/>
        </w:rPr>
        <w:fldChar w:fldCharType="begin"/>
      </w:r>
      <w:r>
        <w:rPr>
          <w:sz w:val="24"/>
          <w:szCs w:val="24"/>
        </w:rPr>
        <w:instrText xml:space="preserve"> HYPERLINK "mailto:podpora@ezak.cz" </w:instrText>
      </w:r>
      <w:r>
        <w:rPr>
          <w:sz w:val="24"/>
          <w:szCs w:val="24"/>
        </w:rPr>
        <w:fldChar w:fldCharType="separate"/>
      </w:r>
      <w:r>
        <w:rPr>
          <w:rStyle w:val="Hypertextovodkaz"/>
          <w:sz w:val="24"/>
          <w:szCs w:val="24"/>
        </w:rPr>
        <w:t>podpora@ezak.cz</w:t>
      </w:r>
      <w:bookmarkEnd w:id="1"/>
      <w:bookmarkEnd w:id="2"/>
      <w:r>
        <w:rPr>
          <w:sz w:val="24"/>
          <w:szCs w:val="24"/>
        </w:rPr>
        <w:fldChar w:fldCharType="end"/>
      </w:r>
      <w:r>
        <w:rPr>
          <w:sz w:val="24"/>
          <w:szCs w:val="24"/>
        </w:rPr>
        <w:t>.</w:t>
      </w:r>
    </w:p>
    <w:p w:rsidR="00B644E5" w:rsidRPr="00F15A37" w:rsidRDefault="006E7AAC" w:rsidP="00E5377A">
      <w:pPr>
        <w:pStyle w:val="Nadpis1"/>
        <w:rPr>
          <w:rFonts w:ascii="Times New Roman" w:hAnsi="Times New Roman"/>
        </w:rPr>
      </w:pPr>
      <w:r w:rsidRPr="00F15A37">
        <w:rPr>
          <w:rFonts w:ascii="Times New Roman" w:hAnsi="Times New Roman"/>
        </w:rPr>
        <w:t>1. Název veřejné zakázky</w:t>
      </w:r>
    </w:p>
    <w:p w:rsidR="004E30AB" w:rsidRPr="00F15A37" w:rsidRDefault="001B6B1C" w:rsidP="00E5377A">
      <w:pPr>
        <w:spacing w:before="240" w:line="264" w:lineRule="auto"/>
        <w:ind w:left="709" w:right="648"/>
        <w:jc w:val="center"/>
        <w:rPr>
          <w:rFonts w:ascii="Times New Roman" w:hAnsi="Times New Roman"/>
          <w:b/>
          <w:color w:val="000000"/>
          <w:spacing w:val="7"/>
          <w:sz w:val="40"/>
          <w:szCs w:val="40"/>
        </w:rPr>
      </w:pPr>
      <w:r w:rsidRPr="00F15A37">
        <w:rPr>
          <w:rFonts w:ascii="Times New Roman" w:hAnsi="Times New Roman"/>
          <w:b/>
          <w:color w:val="000000"/>
          <w:spacing w:val="7"/>
          <w:sz w:val="40"/>
          <w:szCs w:val="40"/>
        </w:rPr>
        <w:t>Dodávka IP telefonů pro Město Ostrov</w:t>
      </w:r>
    </w:p>
    <w:p w:rsidR="009741EC" w:rsidRPr="00522202" w:rsidRDefault="006509BF" w:rsidP="00E5377A">
      <w:pPr>
        <w:pStyle w:val="Nadpis1"/>
        <w:spacing w:line="276" w:lineRule="auto"/>
        <w:rPr>
          <w:rFonts w:ascii="Times New Roman" w:hAnsi="Times New Roman"/>
          <w:sz w:val="24"/>
          <w:szCs w:val="24"/>
        </w:rPr>
      </w:pPr>
      <w:r w:rsidRPr="00522202">
        <w:rPr>
          <w:rFonts w:ascii="Times New Roman" w:hAnsi="Times New Roman"/>
          <w:sz w:val="24"/>
          <w:szCs w:val="24"/>
        </w:rPr>
        <w:t>2. Vy</w:t>
      </w:r>
      <w:r w:rsidR="006E7AAC" w:rsidRPr="00522202">
        <w:rPr>
          <w:rFonts w:ascii="Times New Roman" w:hAnsi="Times New Roman"/>
          <w:sz w:val="24"/>
          <w:szCs w:val="24"/>
        </w:rPr>
        <w:t>mezení předmětu veřejné zakázky</w:t>
      </w:r>
    </w:p>
    <w:p w:rsidR="007E673B" w:rsidRPr="00522202" w:rsidRDefault="0053488B" w:rsidP="00E5377A">
      <w:pPr>
        <w:spacing w:after="240"/>
        <w:rPr>
          <w:rFonts w:ascii="Times New Roman" w:hAnsi="Times New Roman"/>
          <w:sz w:val="24"/>
          <w:szCs w:val="24"/>
          <w:shd w:val="clear" w:color="auto" w:fill="FFFFFF"/>
        </w:rPr>
      </w:pPr>
      <w:r w:rsidRPr="00522202">
        <w:rPr>
          <w:rFonts w:ascii="Times New Roman" w:hAnsi="Times New Roman"/>
          <w:sz w:val="24"/>
          <w:szCs w:val="24"/>
        </w:rPr>
        <w:t>Předmětem veřejné zakázky je dodávka 1</w:t>
      </w:r>
      <w:r w:rsidR="00654DD7" w:rsidRPr="00522202">
        <w:rPr>
          <w:rFonts w:ascii="Times New Roman" w:hAnsi="Times New Roman"/>
          <w:sz w:val="24"/>
          <w:szCs w:val="24"/>
        </w:rPr>
        <w:t>40</w:t>
      </w:r>
      <w:r w:rsidRPr="00522202">
        <w:rPr>
          <w:rFonts w:ascii="Times New Roman" w:hAnsi="Times New Roman"/>
          <w:sz w:val="24"/>
          <w:szCs w:val="24"/>
        </w:rPr>
        <w:t xml:space="preserve"> ks nových IP telefonů ve dvou </w:t>
      </w:r>
      <w:r w:rsidR="00512B50" w:rsidRPr="00522202">
        <w:rPr>
          <w:rFonts w:ascii="Times New Roman" w:hAnsi="Times New Roman"/>
          <w:sz w:val="24"/>
          <w:szCs w:val="24"/>
        </w:rPr>
        <w:t>konfiguracích</w:t>
      </w:r>
      <w:r w:rsidR="00654DD7" w:rsidRPr="00522202">
        <w:rPr>
          <w:rFonts w:ascii="Times New Roman" w:hAnsi="Times New Roman"/>
          <w:sz w:val="24"/>
          <w:szCs w:val="24"/>
        </w:rPr>
        <w:t>,</w:t>
      </w:r>
      <w:r w:rsidRPr="00522202">
        <w:rPr>
          <w:rFonts w:ascii="Times New Roman" w:hAnsi="Times New Roman"/>
          <w:sz w:val="24"/>
          <w:szCs w:val="24"/>
        </w:rPr>
        <w:t xml:space="preserve"> nové IP ústředny</w:t>
      </w:r>
      <w:r w:rsidR="00654DD7" w:rsidRPr="00522202">
        <w:rPr>
          <w:rFonts w:ascii="Times New Roman" w:hAnsi="Times New Roman"/>
          <w:sz w:val="24"/>
          <w:szCs w:val="24"/>
        </w:rPr>
        <w:t>, síťových prvků včetně instalace a konfigurace</w:t>
      </w:r>
      <w:r w:rsidR="00512B50" w:rsidRPr="00522202">
        <w:rPr>
          <w:rFonts w:ascii="Times New Roman" w:hAnsi="Times New Roman"/>
          <w:sz w:val="24"/>
          <w:szCs w:val="24"/>
        </w:rPr>
        <w:t>. Kompletní popis, specifikace a rozsah jsou uvedeny v technické specifikaci v</w:t>
      </w:r>
      <w:r w:rsidR="00694421" w:rsidRPr="00522202">
        <w:rPr>
          <w:rFonts w:ascii="Times New Roman" w:hAnsi="Times New Roman"/>
          <w:sz w:val="24"/>
          <w:szCs w:val="24"/>
        </w:rPr>
        <w:t> bodě 3.2</w:t>
      </w:r>
      <w:r w:rsidRPr="00522202">
        <w:rPr>
          <w:rFonts w:ascii="Times New Roman" w:hAnsi="Times New Roman"/>
          <w:sz w:val="24"/>
          <w:szCs w:val="24"/>
        </w:rPr>
        <w:t>.</w:t>
      </w:r>
    </w:p>
    <w:p w:rsidR="00CC2DBB" w:rsidRPr="00522202" w:rsidRDefault="00CC2DBB" w:rsidP="00CC2DBB">
      <w:pPr>
        <w:rPr>
          <w:rFonts w:ascii="Times New Roman" w:hAnsi="Times New Roman"/>
          <w:sz w:val="24"/>
          <w:szCs w:val="24"/>
        </w:rPr>
      </w:pPr>
      <w:r w:rsidRPr="00522202">
        <w:rPr>
          <w:rFonts w:ascii="Times New Roman" w:hAnsi="Times New Roman"/>
          <w:b/>
          <w:sz w:val="24"/>
          <w:szCs w:val="24"/>
        </w:rPr>
        <w:t>Kód CPV</w:t>
      </w:r>
      <w:r w:rsidRPr="00522202">
        <w:rPr>
          <w:rFonts w:ascii="Times New Roman" w:hAnsi="Times New Roman"/>
          <w:sz w:val="24"/>
          <w:szCs w:val="24"/>
        </w:rPr>
        <w:t>:</w:t>
      </w:r>
      <w:r w:rsidR="00D85EDF" w:rsidRPr="00522202">
        <w:rPr>
          <w:rFonts w:ascii="Times New Roman" w:hAnsi="Times New Roman"/>
          <w:sz w:val="24"/>
          <w:szCs w:val="24"/>
        </w:rPr>
        <w:t xml:space="preserve"> </w:t>
      </w:r>
      <w:r w:rsidRPr="00327AD7">
        <w:rPr>
          <w:rFonts w:ascii="Times New Roman" w:hAnsi="Times New Roman"/>
          <w:sz w:val="24"/>
          <w:szCs w:val="24"/>
        </w:rPr>
        <w:t xml:space="preserve"> </w:t>
      </w:r>
      <w:r w:rsidR="00327AD7" w:rsidRPr="00327AD7">
        <w:rPr>
          <w:rFonts w:ascii="Times New Roman" w:hAnsi="Times New Roman"/>
          <w:sz w:val="24"/>
          <w:szCs w:val="24"/>
        </w:rPr>
        <w:t>32429000-6</w:t>
      </w:r>
      <w:r w:rsidR="00C161FE">
        <w:rPr>
          <w:rFonts w:ascii="Times New Roman" w:hAnsi="Times New Roman"/>
          <w:sz w:val="24"/>
          <w:szCs w:val="24"/>
        </w:rPr>
        <w:t xml:space="preserve"> - </w:t>
      </w:r>
      <w:r w:rsidR="00C161FE" w:rsidRPr="00C161FE">
        <w:rPr>
          <w:rFonts w:ascii="Times New Roman" w:hAnsi="Times New Roman"/>
          <w:sz w:val="24"/>
          <w:szCs w:val="24"/>
        </w:rPr>
        <w:t>Zařízení pro telefonní sítě</w:t>
      </w:r>
    </w:p>
    <w:p w:rsidR="00491461" w:rsidRPr="00522202" w:rsidRDefault="0012552D" w:rsidP="00E5377A">
      <w:pPr>
        <w:pStyle w:val="Normlnweb"/>
        <w:spacing w:after="0" w:afterAutospacing="0"/>
        <w:rPr>
          <w:rFonts w:ascii="Times New Roman" w:hAnsi="Times New Roman"/>
          <w:b/>
        </w:rPr>
      </w:pPr>
      <w:r w:rsidRPr="00522202">
        <w:rPr>
          <w:rFonts w:ascii="Times New Roman" w:hAnsi="Times New Roman"/>
          <w:b/>
        </w:rPr>
        <w:t>Technický popis řešení:</w:t>
      </w:r>
    </w:p>
    <w:p w:rsidR="002D24BF" w:rsidRPr="00522202" w:rsidRDefault="006F1F4A" w:rsidP="00E5377A">
      <w:pPr>
        <w:rPr>
          <w:rFonts w:ascii="Times New Roman" w:hAnsi="Times New Roman"/>
          <w:sz w:val="24"/>
          <w:szCs w:val="24"/>
        </w:rPr>
      </w:pPr>
      <w:r w:rsidRPr="00522202">
        <w:rPr>
          <w:rFonts w:ascii="Times New Roman" w:hAnsi="Times New Roman"/>
          <w:sz w:val="24"/>
          <w:szCs w:val="24"/>
        </w:rPr>
        <w:t xml:space="preserve">Bude proveden celkový upgrade ze stávající Alcatel ústředny na plně IP řešení. Bude dodána nová, plně IP PBX a instalována do 19“ racku. </w:t>
      </w:r>
      <w:r w:rsidR="002F2FA0" w:rsidRPr="00522202">
        <w:rPr>
          <w:rFonts w:ascii="Times New Roman" w:hAnsi="Times New Roman"/>
          <w:sz w:val="24"/>
          <w:szCs w:val="24"/>
        </w:rPr>
        <w:t>Součástí dodávky je instalace, konfigurace, dokumentace řešení (schéma, popis)</w:t>
      </w:r>
      <w:r w:rsidR="000B78F4" w:rsidRPr="00522202">
        <w:rPr>
          <w:rFonts w:ascii="Times New Roman" w:hAnsi="Times New Roman"/>
          <w:sz w:val="24"/>
          <w:szCs w:val="24"/>
        </w:rPr>
        <w:t xml:space="preserve">, převod a implementace SIP </w:t>
      </w:r>
      <w:proofErr w:type="spellStart"/>
      <w:r w:rsidR="000B78F4" w:rsidRPr="00522202">
        <w:rPr>
          <w:rFonts w:ascii="Times New Roman" w:hAnsi="Times New Roman"/>
          <w:sz w:val="24"/>
          <w:szCs w:val="24"/>
        </w:rPr>
        <w:t>trunku</w:t>
      </w:r>
      <w:proofErr w:type="spellEnd"/>
      <w:r w:rsidR="000B78F4" w:rsidRPr="00522202">
        <w:rPr>
          <w:rFonts w:ascii="Times New Roman" w:hAnsi="Times New Roman"/>
          <w:sz w:val="24"/>
          <w:szCs w:val="24"/>
        </w:rPr>
        <w:t>,</w:t>
      </w:r>
      <w:r w:rsidR="002F2FA0" w:rsidRPr="00522202">
        <w:rPr>
          <w:rFonts w:ascii="Times New Roman" w:hAnsi="Times New Roman"/>
          <w:sz w:val="24"/>
          <w:szCs w:val="24"/>
        </w:rPr>
        <w:t xml:space="preserve"> zaškolení obsluhy. </w:t>
      </w:r>
      <w:r w:rsidR="000B78F4" w:rsidRPr="00522202">
        <w:rPr>
          <w:rFonts w:ascii="Times New Roman" w:hAnsi="Times New Roman"/>
          <w:sz w:val="24"/>
          <w:szCs w:val="24"/>
        </w:rPr>
        <w:t>M</w:t>
      </w:r>
      <w:r w:rsidR="002D24BF" w:rsidRPr="00522202">
        <w:rPr>
          <w:rFonts w:ascii="Times New Roman" w:hAnsi="Times New Roman"/>
          <w:sz w:val="24"/>
          <w:szCs w:val="24"/>
        </w:rPr>
        <w:t>igrace stávajících telefonních linek, a to včetně oprávnění.</w:t>
      </w:r>
    </w:p>
    <w:p w:rsidR="00A06E39" w:rsidRPr="00522202" w:rsidRDefault="006E7AAC" w:rsidP="00E5377A">
      <w:pPr>
        <w:pStyle w:val="Nadpis1"/>
        <w:spacing w:line="276" w:lineRule="auto"/>
        <w:rPr>
          <w:rFonts w:ascii="Times New Roman" w:hAnsi="Times New Roman"/>
          <w:sz w:val="24"/>
          <w:szCs w:val="24"/>
        </w:rPr>
      </w:pPr>
      <w:r w:rsidRPr="00522202">
        <w:rPr>
          <w:rFonts w:ascii="Times New Roman" w:hAnsi="Times New Roman"/>
          <w:sz w:val="24"/>
          <w:szCs w:val="24"/>
        </w:rPr>
        <w:t>3. Kvalifikační předpoklady</w:t>
      </w:r>
    </w:p>
    <w:p w:rsidR="00A06E39" w:rsidRPr="00522202" w:rsidRDefault="00A06E39" w:rsidP="009249CF">
      <w:pPr>
        <w:autoSpaceDE w:val="0"/>
        <w:autoSpaceDN w:val="0"/>
        <w:adjustRightInd w:val="0"/>
        <w:spacing w:line="276" w:lineRule="auto"/>
        <w:jc w:val="both"/>
        <w:rPr>
          <w:rFonts w:ascii="Times New Roman" w:hAnsi="Times New Roman"/>
          <w:sz w:val="24"/>
          <w:szCs w:val="24"/>
        </w:rPr>
      </w:pPr>
      <w:r w:rsidRPr="00522202">
        <w:rPr>
          <w:rFonts w:ascii="Times New Roman" w:hAnsi="Times New Roman"/>
          <w:sz w:val="24"/>
          <w:szCs w:val="24"/>
        </w:rPr>
        <w:t>Zadavatel požaduje, aby dodavatel prokázal kvalifikaci v tomto rozsahu:</w:t>
      </w:r>
    </w:p>
    <w:p w:rsidR="00A06E39" w:rsidRPr="00522202" w:rsidRDefault="00A06E39"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Čestné prohlášení dodavatele k prokázání základní způsobilosti</w:t>
      </w:r>
    </w:p>
    <w:p w:rsidR="00A06E39" w:rsidRPr="00522202" w:rsidRDefault="00A06E39"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 xml:space="preserve">Oprávnění k podnikání na předmět VZ </w:t>
      </w:r>
    </w:p>
    <w:p w:rsidR="008E0CC9" w:rsidRPr="00522202" w:rsidRDefault="008E0CC9"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Potvrzení výrobce či jeho autorizovaného distributora v ČR o tom, že dodavatel je pro dodávaná zařízení jeho autorizovaným prodejním/servisním partnerem</w:t>
      </w:r>
    </w:p>
    <w:p w:rsidR="008E0CC9" w:rsidRPr="00522202" w:rsidRDefault="008E0CC9"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Potvrzení výrobce či jeho autorizovaného distributora v ČR o tom, že nabízená zařízení jsou určena pro trh ČR a pro nabídku městu Ostrov ve veřejné zakázce</w:t>
      </w:r>
    </w:p>
    <w:p w:rsidR="008E0CC9" w:rsidRPr="00522202" w:rsidRDefault="008E0CC9"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Potvrzený formulář „úroveň záručních služeb“</w:t>
      </w:r>
    </w:p>
    <w:p w:rsidR="008E0CC9" w:rsidRPr="00522202" w:rsidRDefault="008E0CC9"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Ceník náhradních dílů spotřebního materiálu vč. kalkulace na 5 roků provozu</w:t>
      </w:r>
    </w:p>
    <w:p w:rsidR="008E0CC9" w:rsidRPr="00522202" w:rsidRDefault="00FA4C70"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Cenová nabídka upgradu systému IP telefonů, IP ústředny, síťových prvků včetně instalace a konfigurace</w:t>
      </w:r>
    </w:p>
    <w:p w:rsidR="00FA4C70" w:rsidRPr="00522202" w:rsidRDefault="00FA4C70" w:rsidP="009249CF">
      <w:pPr>
        <w:pStyle w:val="Zhlav"/>
        <w:numPr>
          <w:ilvl w:val="0"/>
          <w:numId w:val="16"/>
        </w:numPr>
        <w:tabs>
          <w:tab w:val="clear" w:pos="4536"/>
          <w:tab w:val="clear" w:pos="9072"/>
        </w:tabs>
        <w:spacing w:line="276" w:lineRule="auto"/>
        <w:ind w:left="284" w:hanging="284"/>
        <w:jc w:val="both"/>
        <w:rPr>
          <w:rFonts w:ascii="Times New Roman" w:hAnsi="Times New Roman"/>
          <w:sz w:val="24"/>
          <w:szCs w:val="24"/>
        </w:rPr>
      </w:pPr>
      <w:r w:rsidRPr="00522202">
        <w:rPr>
          <w:rFonts w:ascii="Times New Roman" w:hAnsi="Times New Roman"/>
          <w:sz w:val="24"/>
          <w:szCs w:val="24"/>
        </w:rPr>
        <w:t>Vyjádření o splnění požadované funkcionality</w:t>
      </w:r>
    </w:p>
    <w:p w:rsidR="00A1048B" w:rsidRPr="00522202" w:rsidRDefault="00FA4C70" w:rsidP="005F456B">
      <w:pPr>
        <w:pStyle w:val="Zhlav"/>
        <w:numPr>
          <w:ilvl w:val="0"/>
          <w:numId w:val="16"/>
        </w:numPr>
        <w:tabs>
          <w:tab w:val="clear" w:pos="4536"/>
          <w:tab w:val="clear" w:pos="9072"/>
        </w:tabs>
        <w:spacing w:after="240" w:line="276" w:lineRule="auto"/>
        <w:ind w:left="284" w:hanging="284"/>
        <w:jc w:val="both"/>
        <w:rPr>
          <w:rFonts w:ascii="Times New Roman" w:hAnsi="Times New Roman"/>
          <w:sz w:val="24"/>
          <w:szCs w:val="24"/>
        </w:rPr>
      </w:pPr>
      <w:r w:rsidRPr="00522202">
        <w:rPr>
          <w:rFonts w:ascii="Times New Roman" w:hAnsi="Times New Roman"/>
          <w:sz w:val="24"/>
          <w:szCs w:val="24"/>
        </w:rPr>
        <w:t>Technická specifikace</w:t>
      </w:r>
    </w:p>
    <w:p w:rsidR="00D81DC6" w:rsidRPr="00522202" w:rsidRDefault="000D2FD7" w:rsidP="005F456B">
      <w:pPr>
        <w:spacing w:after="240" w:line="276" w:lineRule="auto"/>
        <w:jc w:val="both"/>
        <w:rPr>
          <w:rFonts w:ascii="Times New Roman" w:hAnsi="Times New Roman"/>
          <w:sz w:val="24"/>
          <w:szCs w:val="24"/>
        </w:rPr>
      </w:pPr>
      <w:r w:rsidRPr="00522202">
        <w:rPr>
          <w:rFonts w:ascii="Times New Roman" w:hAnsi="Times New Roman"/>
          <w:sz w:val="24"/>
          <w:szCs w:val="24"/>
        </w:rPr>
        <w:t>Doklady mohou být předloženy v kopii bez ověření. Zadavatel si může vyžádat předložení originálů před uzavřením smlouvy.</w:t>
      </w:r>
    </w:p>
    <w:p w:rsidR="00D81DC6" w:rsidRPr="00522202" w:rsidRDefault="00D81DC6" w:rsidP="00E5377A">
      <w:pPr>
        <w:pStyle w:val="Nadpis2"/>
        <w:rPr>
          <w:rFonts w:ascii="Times New Roman" w:hAnsi="Times New Roman"/>
          <w:szCs w:val="24"/>
        </w:rPr>
      </w:pPr>
      <w:r w:rsidRPr="00522202">
        <w:rPr>
          <w:rFonts w:ascii="Times New Roman" w:hAnsi="Times New Roman"/>
          <w:szCs w:val="24"/>
        </w:rPr>
        <w:t>3.1 Technická kvalifikace</w:t>
      </w:r>
    </w:p>
    <w:p w:rsidR="00D81DC6" w:rsidRPr="00522202" w:rsidRDefault="005A4D28" w:rsidP="009249CF">
      <w:pPr>
        <w:spacing w:line="276" w:lineRule="auto"/>
        <w:jc w:val="both"/>
        <w:rPr>
          <w:rFonts w:ascii="Times New Roman" w:hAnsi="Times New Roman"/>
          <w:sz w:val="24"/>
          <w:szCs w:val="24"/>
        </w:rPr>
      </w:pPr>
      <w:r w:rsidRPr="00522202">
        <w:rPr>
          <w:rFonts w:ascii="Times New Roman" w:hAnsi="Times New Roman"/>
          <w:sz w:val="24"/>
          <w:szCs w:val="24"/>
        </w:rPr>
        <w:t>Technickou kvalifikaci splní uchazeč, který prokáže splnění:</w:t>
      </w:r>
    </w:p>
    <w:p w:rsidR="005A4D28" w:rsidRPr="00522202" w:rsidRDefault="005A4D28" w:rsidP="005A4D28">
      <w:pPr>
        <w:pStyle w:val="Odstavecseseznamem"/>
        <w:numPr>
          <w:ilvl w:val="0"/>
          <w:numId w:val="32"/>
        </w:numPr>
        <w:spacing w:line="276" w:lineRule="auto"/>
        <w:jc w:val="both"/>
        <w:rPr>
          <w:rFonts w:ascii="Times New Roman" w:hAnsi="Times New Roman"/>
          <w:sz w:val="24"/>
          <w:szCs w:val="24"/>
        </w:rPr>
      </w:pPr>
      <w:r w:rsidRPr="00522202">
        <w:rPr>
          <w:rFonts w:ascii="Times New Roman" w:hAnsi="Times New Roman"/>
          <w:sz w:val="24"/>
          <w:szCs w:val="24"/>
        </w:rPr>
        <w:t xml:space="preserve">Profesní </w:t>
      </w:r>
      <w:r w:rsidR="005D2E0B" w:rsidRPr="00522202">
        <w:rPr>
          <w:rFonts w:ascii="Times New Roman" w:hAnsi="Times New Roman"/>
          <w:sz w:val="24"/>
          <w:szCs w:val="24"/>
        </w:rPr>
        <w:t>způsobilosti</w:t>
      </w:r>
    </w:p>
    <w:p w:rsidR="00B469D4" w:rsidRPr="00522202" w:rsidRDefault="00B469D4" w:rsidP="005A4D28">
      <w:pPr>
        <w:pStyle w:val="Odstavecseseznamem"/>
        <w:numPr>
          <w:ilvl w:val="0"/>
          <w:numId w:val="32"/>
        </w:numPr>
        <w:spacing w:line="276" w:lineRule="auto"/>
        <w:jc w:val="both"/>
        <w:rPr>
          <w:rFonts w:ascii="Times New Roman" w:hAnsi="Times New Roman"/>
          <w:sz w:val="24"/>
          <w:szCs w:val="24"/>
        </w:rPr>
      </w:pPr>
      <w:r w:rsidRPr="00522202">
        <w:rPr>
          <w:rFonts w:ascii="Times New Roman" w:hAnsi="Times New Roman"/>
          <w:sz w:val="24"/>
          <w:szCs w:val="24"/>
        </w:rPr>
        <w:t xml:space="preserve">Technickou kvalifikaci </w:t>
      </w:r>
    </w:p>
    <w:p w:rsidR="004532DE" w:rsidRPr="00522202" w:rsidRDefault="004532DE" w:rsidP="00B469D4">
      <w:pPr>
        <w:spacing w:line="276" w:lineRule="auto"/>
        <w:jc w:val="both"/>
        <w:rPr>
          <w:rFonts w:ascii="Times New Roman" w:hAnsi="Times New Roman"/>
          <w:b/>
          <w:sz w:val="24"/>
          <w:szCs w:val="24"/>
        </w:rPr>
      </w:pPr>
      <w:r w:rsidRPr="00522202">
        <w:rPr>
          <w:rFonts w:ascii="Times New Roman" w:hAnsi="Times New Roman"/>
          <w:b/>
          <w:sz w:val="24"/>
          <w:szCs w:val="24"/>
        </w:rPr>
        <w:t xml:space="preserve">Profesní způsobilost dle § 77 zákona </w:t>
      </w:r>
    </w:p>
    <w:p w:rsidR="004532DE" w:rsidRPr="00522202" w:rsidRDefault="004532DE" w:rsidP="004532DE">
      <w:pPr>
        <w:spacing w:after="240" w:line="276" w:lineRule="auto"/>
        <w:jc w:val="both"/>
        <w:rPr>
          <w:rFonts w:ascii="Times New Roman" w:hAnsi="Times New Roman"/>
          <w:sz w:val="24"/>
          <w:szCs w:val="24"/>
        </w:rPr>
      </w:pPr>
      <w:r w:rsidRPr="00522202">
        <w:rPr>
          <w:rFonts w:ascii="Times New Roman" w:hAnsi="Times New Roman"/>
          <w:sz w:val="24"/>
          <w:szCs w:val="24"/>
        </w:rPr>
        <w:t xml:space="preserve">§ 77 </w:t>
      </w:r>
      <w:proofErr w:type="gramStart"/>
      <w:r w:rsidRPr="00522202">
        <w:rPr>
          <w:rFonts w:ascii="Times New Roman" w:hAnsi="Times New Roman"/>
          <w:sz w:val="24"/>
          <w:szCs w:val="24"/>
        </w:rPr>
        <w:t>odst.1 zákona</w:t>
      </w:r>
      <w:proofErr w:type="gramEnd"/>
      <w:r w:rsidR="003C4E3E" w:rsidRPr="00522202">
        <w:rPr>
          <w:rFonts w:ascii="Times New Roman" w:hAnsi="Times New Roman"/>
          <w:sz w:val="24"/>
          <w:szCs w:val="24"/>
        </w:rPr>
        <w:t xml:space="preserve"> – </w:t>
      </w:r>
      <w:r w:rsidRPr="00522202">
        <w:rPr>
          <w:rFonts w:ascii="Times New Roman" w:hAnsi="Times New Roman"/>
          <w:sz w:val="24"/>
          <w:szCs w:val="24"/>
        </w:rPr>
        <w:t>splnění profesní způsobilosti prokáže dodavatel, který předloží kopii výpisu z obchodního rejstříku nebo jiné obdobné evidence, pokud jiný právní předpis zápis do takové evidence vyžaduje.</w:t>
      </w:r>
    </w:p>
    <w:p w:rsidR="00616B40" w:rsidRDefault="00616B40" w:rsidP="00B469D4">
      <w:pPr>
        <w:spacing w:line="276" w:lineRule="auto"/>
        <w:jc w:val="both"/>
        <w:rPr>
          <w:rFonts w:ascii="Times New Roman" w:hAnsi="Times New Roman"/>
          <w:b/>
          <w:sz w:val="24"/>
          <w:szCs w:val="24"/>
        </w:rPr>
      </w:pPr>
    </w:p>
    <w:p w:rsidR="00616B40" w:rsidRDefault="00616B40" w:rsidP="00B469D4">
      <w:pPr>
        <w:spacing w:line="276" w:lineRule="auto"/>
        <w:jc w:val="both"/>
        <w:rPr>
          <w:rFonts w:ascii="Times New Roman" w:hAnsi="Times New Roman"/>
          <w:b/>
          <w:sz w:val="24"/>
          <w:szCs w:val="24"/>
        </w:rPr>
      </w:pPr>
    </w:p>
    <w:p w:rsidR="00B469D4" w:rsidRPr="00522202" w:rsidRDefault="00B469D4" w:rsidP="00B469D4">
      <w:pPr>
        <w:spacing w:line="276" w:lineRule="auto"/>
        <w:jc w:val="both"/>
        <w:rPr>
          <w:rFonts w:ascii="Times New Roman" w:hAnsi="Times New Roman"/>
          <w:b/>
          <w:sz w:val="24"/>
          <w:szCs w:val="24"/>
        </w:rPr>
      </w:pPr>
      <w:r w:rsidRPr="00522202">
        <w:rPr>
          <w:rFonts w:ascii="Times New Roman" w:hAnsi="Times New Roman"/>
          <w:b/>
          <w:sz w:val="24"/>
          <w:szCs w:val="24"/>
        </w:rPr>
        <w:t>Technická kvalifikace dle § 79 zákona</w:t>
      </w:r>
    </w:p>
    <w:p w:rsidR="00B469D4" w:rsidRPr="00522202" w:rsidRDefault="00B469D4" w:rsidP="00B469D4">
      <w:pPr>
        <w:spacing w:line="276" w:lineRule="auto"/>
        <w:jc w:val="both"/>
        <w:rPr>
          <w:rFonts w:ascii="Times New Roman" w:hAnsi="Times New Roman"/>
          <w:sz w:val="24"/>
          <w:szCs w:val="24"/>
        </w:rPr>
      </w:pPr>
      <w:r w:rsidRPr="00522202">
        <w:rPr>
          <w:rFonts w:ascii="Times New Roman" w:hAnsi="Times New Roman"/>
          <w:sz w:val="24"/>
          <w:szCs w:val="24"/>
        </w:rPr>
        <w:t>§ 79 odst. 2 písm. b) zákona - k prokázání kritérií technické kvalifikace zadavatel požaduje předložit seznam významných dodávek nebo významných služeb poskytnutých za poslední 3 roky před zahájením zadávacího řízení včetně uvedení ceny a doby jejich poskytnutí a identifikace objednatele. Splnění kvalifikace prokáže ten dodavatel, jehož seznam bude obsahovat:</w:t>
      </w:r>
    </w:p>
    <w:p w:rsidR="00B469D4" w:rsidRPr="00522202" w:rsidRDefault="00B469D4" w:rsidP="00B469D4">
      <w:pPr>
        <w:pStyle w:val="Odstavecseseznamem"/>
        <w:numPr>
          <w:ilvl w:val="0"/>
          <w:numId w:val="33"/>
        </w:numPr>
        <w:spacing w:line="276" w:lineRule="auto"/>
        <w:jc w:val="both"/>
        <w:rPr>
          <w:rFonts w:ascii="Times New Roman" w:hAnsi="Times New Roman"/>
          <w:sz w:val="24"/>
          <w:szCs w:val="24"/>
        </w:rPr>
      </w:pPr>
      <w:r w:rsidRPr="00522202">
        <w:rPr>
          <w:rFonts w:ascii="Times New Roman" w:hAnsi="Times New Roman"/>
          <w:sz w:val="24"/>
          <w:szCs w:val="24"/>
        </w:rPr>
        <w:t>Alespoň tři zakázky, jejichž součástí byla instalace a konfigurace telefonní ústředny a IP telefonů. Každ</w:t>
      </w:r>
      <w:r w:rsidR="00BD154B" w:rsidRPr="00522202">
        <w:rPr>
          <w:rFonts w:ascii="Times New Roman" w:hAnsi="Times New Roman"/>
          <w:sz w:val="24"/>
          <w:szCs w:val="24"/>
        </w:rPr>
        <w:t>á</w:t>
      </w:r>
      <w:r w:rsidRPr="00522202">
        <w:rPr>
          <w:rFonts w:ascii="Times New Roman" w:hAnsi="Times New Roman"/>
          <w:sz w:val="24"/>
          <w:szCs w:val="24"/>
        </w:rPr>
        <w:t xml:space="preserve"> z těchto zakázek se musí týkat telefonní sítě obsahující alespoň </w:t>
      </w:r>
      <w:r w:rsidR="00214437" w:rsidRPr="00522202">
        <w:rPr>
          <w:rFonts w:ascii="Times New Roman" w:hAnsi="Times New Roman"/>
          <w:sz w:val="24"/>
          <w:szCs w:val="24"/>
        </w:rPr>
        <w:t>8</w:t>
      </w:r>
      <w:r w:rsidRPr="00522202">
        <w:rPr>
          <w:rFonts w:ascii="Times New Roman" w:hAnsi="Times New Roman"/>
          <w:sz w:val="24"/>
          <w:szCs w:val="24"/>
        </w:rPr>
        <w:t xml:space="preserve">0 IP telefonů a ústředny typu </w:t>
      </w:r>
      <w:r w:rsidR="00A13237" w:rsidRPr="00522202">
        <w:rPr>
          <w:rFonts w:ascii="Times New Roman" w:hAnsi="Times New Roman"/>
          <w:sz w:val="24"/>
          <w:szCs w:val="24"/>
        </w:rPr>
        <w:t>PBX nebo obdobné s minimálně 10 simultánními hovory.</w:t>
      </w:r>
    </w:p>
    <w:p w:rsidR="006509BF" w:rsidRPr="00522202" w:rsidRDefault="000002CD" w:rsidP="00E5377A">
      <w:pPr>
        <w:pStyle w:val="Odstavecseseznamem"/>
        <w:numPr>
          <w:ilvl w:val="0"/>
          <w:numId w:val="33"/>
        </w:numPr>
        <w:spacing w:line="276" w:lineRule="auto"/>
        <w:jc w:val="both"/>
        <w:rPr>
          <w:rFonts w:ascii="Times New Roman" w:hAnsi="Times New Roman"/>
          <w:sz w:val="24"/>
          <w:szCs w:val="24"/>
        </w:rPr>
      </w:pPr>
      <w:r w:rsidRPr="00522202">
        <w:rPr>
          <w:rFonts w:ascii="Times New Roman" w:hAnsi="Times New Roman"/>
          <w:sz w:val="24"/>
          <w:szCs w:val="24"/>
        </w:rPr>
        <w:t>Certifikát, který prokazuje, že je uchazeč autorizován k dodávce a instalaci nabízeného komunikačního systému</w:t>
      </w:r>
      <w:r w:rsidR="00B61965" w:rsidRPr="00522202">
        <w:rPr>
          <w:rFonts w:ascii="Times New Roman" w:hAnsi="Times New Roman"/>
          <w:sz w:val="24"/>
          <w:szCs w:val="24"/>
        </w:rPr>
        <w:t xml:space="preserve"> od výrobce.</w:t>
      </w:r>
    </w:p>
    <w:p w:rsidR="00694421" w:rsidRPr="00522202" w:rsidRDefault="00694421" w:rsidP="005F456B">
      <w:pPr>
        <w:pStyle w:val="Nadpis2"/>
        <w:spacing w:after="240" w:line="240" w:lineRule="auto"/>
        <w:rPr>
          <w:rFonts w:ascii="Times New Roman" w:hAnsi="Times New Roman"/>
          <w:szCs w:val="24"/>
        </w:rPr>
      </w:pPr>
      <w:r w:rsidRPr="00522202">
        <w:rPr>
          <w:rFonts w:ascii="Times New Roman" w:hAnsi="Times New Roman"/>
          <w:szCs w:val="24"/>
        </w:rPr>
        <w:t>3.2 Technická specifikace</w:t>
      </w:r>
    </w:p>
    <w:p w:rsidR="00694421" w:rsidRPr="00522202" w:rsidRDefault="00694421" w:rsidP="00DE5BA0">
      <w:pPr>
        <w:spacing w:line="276" w:lineRule="auto"/>
        <w:jc w:val="center"/>
        <w:rPr>
          <w:rFonts w:ascii="Times New Roman" w:hAnsi="Times New Roman"/>
          <w:b/>
          <w:sz w:val="24"/>
          <w:szCs w:val="24"/>
        </w:rPr>
      </w:pPr>
      <w:r w:rsidRPr="00522202">
        <w:rPr>
          <w:rFonts w:ascii="Times New Roman" w:hAnsi="Times New Roman"/>
          <w:b/>
          <w:sz w:val="24"/>
          <w:szCs w:val="24"/>
        </w:rPr>
        <w:t>IP telefonní přístroje „standard“ – počet: 134</w:t>
      </w:r>
    </w:p>
    <w:p w:rsidR="00694421" w:rsidRPr="00522202" w:rsidRDefault="00694421" w:rsidP="00DE5BA0">
      <w:pPr>
        <w:pStyle w:val="Nadpis3"/>
        <w:spacing w:before="0"/>
        <w:ind w:firstLine="360"/>
        <w:rPr>
          <w:rFonts w:ascii="Times New Roman" w:hAnsi="Times New Roman"/>
          <w:b w:val="0"/>
          <w:szCs w:val="24"/>
        </w:rPr>
      </w:pPr>
      <w:r w:rsidRPr="00522202">
        <w:rPr>
          <w:rFonts w:ascii="Times New Roman" w:hAnsi="Times New Roman"/>
          <w:szCs w:val="24"/>
        </w:rPr>
        <w:t>Displej</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Černobílý podsvícený displej. Může být i barevný.</w:t>
      </w:r>
    </w:p>
    <w:p w:rsidR="00694421" w:rsidRPr="00522202" w:rsidRDefault="00694421" w:rsidP="00DE5BA0">
      <w:pPr>
        <w:spacing w:line="276" w:lineRule="auto"/>
        <w:jc w:val="center"/>
        <w:rPr>
          <w:rFonts w:ascii="Times New Roman" w:hAnsi="Times New Roman"/>
          <w:b/>
          <w:sz w:val="24"/>
          <w:szCs w:val="24"/>
        </w:rPr>
      </w:pPr>
      <w:r w:rsidRPr="00522202">
        <w:rPr>
          <w:rFonts w:ascii="Times New Roman" w:hAnsi="Times New Roman"/>
          <w:b/>
          <w:sz w:val="24"/>
          <w:szCs w:val="24"/>
        </w:rPr>
        <w:t>IP telefonní přístroje „manažer“ – počet: 6</w:t>
      </w:r>
    </w:p>
    <w:p w:rsidR="00694421" w:rsidRPr="00522202" w:rsidRDefault="00694421" w:rsidP="00DE5BA0">
      <w:pPr>
        <w:pStyle w:val="Nadpis3"/>
        <w:spacing w:before="0"/>
        <w:ind w:firstLine="360"/>
        <w:rPr>
          <w:rFonts w:ascii="Times New Roman" w:hAnsi="Times New Roman"/>
          <w:b w:val="0"/>
          <w:szCs w:val="24"/>
        </w:rPr>
      </w:pPr>
      <w:r w:rsidRPr="00522202">
        <w:rPr>
          <w:rFonts w:ascii="Times New Roman" w:hAnsi="Times New Roman"/>
          <w:szCs w:val="24"/>
        </w:rPr>
        <w:t>Displej</w:t>
      </w:r>
    </w:p>
    <w:p w:rsidR="00694421"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Barevný podsvícený displej o velikosti minimálně 3,5“</w:t>
      </w:r>
    </w:p>
    <w:p w:rsidR="00694421" w:rsidRPr="00522202" w:rsidRDefault="00694421" w:rsidP="005F456B">
      <w:pPr>
        <w:pStyle w:val="Nadpis3"/>
        <w:spacing w:before="0"/>
        <w:ind w:firstLine="360"/>
        <w:rPr>
          <w:rFonts w:ascii="Times New Roman" w:hAnsi="Times New Roman"/>
          <w:b w:val="0"/>
          <w:szCs w:val="24"/>
        </w:rPr>
      </w:pPr>
      <w:r w:rsidRPr="00522202">
        <w:rPr>
          <w:rFonts w:ascii="Times New Roman" w:hAnsi="Times New Roman"/>
          <w:szCs w:val="24"/>
        </w:rPr>
        <w:t>Klávesy</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Alfanumerická klávesnice</w:t>
      </w:r>
    </w:p>
    <w:p w:rsidR="00694421" w:rsidRPr="00522202" w:rsidRDefault="00694421" w:rsidP="00DE5BA0">
      <w:pPr>
        <w:spacing w:line="276" w:lineRule="auto"/>
        <w:jc w:val="center"/>
        <w:rPr>
          <w:rFonts w:ascii="Times New Roman" w:hAnsi="Times New Roman"/>
          <w:b/>
          <w:sz w:val="24"/>
          <w:szCs w:val="24"/>
        </w:rPr>
      </w:pPr>
      <w:r w:rsidRPr="00522202">
        <w:rPr>
          <w:rFonts w:ascii="Times New Roman" w:hAnsi="Times New Roman"/>
          <w:b/>
          <w:sz w:val="24"/>
          <w:szCs w:val="24"/>
        </w:rPr>
        <w:t>Společné požadavky shodné pro všechny modely</w:t>
      </w:r>
    </w:p>
    <w:p w:rsidR="00694421" w:rsidRPr="00522202" w:rsidRDefault="00694421" w:rsidP="00DE5BA0">
      <w:pPr>
        <w:pStyle w:val="Nadpis3"/>
        <w:spacing w:before="0"/>
        <w:ind w:firstLine="360"/>
        <w:rPr>
          <w:rFonts w:ascii="Times New Roman" w:hAnsi="Times New Roman"/>
          <w:b w:val="0"/>
          <w:szCs w:val="24"/>
        </w:rPr>
      </w:pPr>
      <w:r w:rsidRPr="00522202">
        <w:rPr>
          <w:rFonts w:ascii="Times New Roman" w:hAnsi="Times New Roman"/>
          <w:szCs w:val="24"/>
        </w:rPr>
        <w:t>Displej</w:t>
      </w:r>
    </w:p>
    <w:p w:rsidR="00694421"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Zobrazení data a času</w:t>
      </w:r>
    </w:p>
    <w:p w:rsidR="00694421" w:rsidRPr="00522202" w:rsidRDefault="00694421" w:rsidP="005F456B">
      <w:pPr>
        <w:pStyle w:val="Nadpis3"/>
        <w:spacing w:before="0"/>
        <w:ind w:firstLine="360"/>
        <w:rPr>
          <w:rFonts w:ascii="Times New Roman" w:hAnsi="Times New Roman"/>
          <w:b w:val="0"/>
          <w:szCs w:val="24"/>
        </w:rPr>
      </w:pPr>
      <w:r w:rsidRPr="00522202">
        <w:rPr>
          <w:rFonts w:ascii="Times New Roman" w:hAnsi="Times New Roman"/>
          <w:szCs w:val="24"/>
        </w:rPr>
        <w:t>Klávesy</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Ovládání hlasitosti (+ a -)</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Klávesa na </w:t>
      </w:r>
      <w:proofErr w:type="spellStart"/>
      <w:r w:rsidRPr="00522202">
        <w:rPr>
          <w:rFonts w:ascii="Times New Roman" w:hAnsi="Times New Roman"/>
          <w:sz w:val="24"/>
          <w:szCs w:val="24"/>
        </w:rPr>
        <w:t>Hands</w:t>
      </w:r>
      <w:proofErr w:type="spellEnd"/>
      <w:r w:rsidRPr="00522202">
        <w:rPr>
          <w:rFonts w:ascii="Times New Roman" w:hAnsi="Times New Roman"/>
          <w:sz w:val="24"/>
          <w:szCs w:val="24"/>
        </w:rPr>
        <w:t>-free</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Numerická klávesnice</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Klávesa na vypnutí zvuku</w:t>
      </w:r>
    </w:p>
    <w:p w:rsidR="00694421"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Minimálně 4 programovatelné klávesy</w:t>
      </w:r>
    </w:p>
    <w:p w:rsidR="00694421" w:rsidRPr="00522202" w:rsidRDefault="00694421" w:rsidP="005F456B">
      <w:pPr>
        <w:pStyle w:val="Nadpis3"/>
        <w:spacing w:before="0"/>
        <w:ind w:firstLine="360"/>
        <w:rPr>
          <w:rFonts w:ascii="Times New Roman" w:hAnsi="Times New Roman"/>
          <w:b w:val="0"/>
          <w:szCs w:val="24"/>
        </w:rPr>
      </w:pPr>
      <w:r w:rsidRPr="00522202">
        <w:rPr>
          <w:rFonts w:ascii="Times New Roman" w:hAnsi="Times New Roman"/>
          <w:szCs w:val="24"/>
        </w:rPr>
        <w:t>Napájení</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Napájení pomocí </w:t>
      </w:r>
      <w:proofErr w:type="spellStart"/>
      <w:r w:rsidRPr="00522202">
        <w:rPr>
          <w:rFonts w:ascii="Times New Roman" w:hAnsi="Times New Roman"/>
          <w:sz w:val="24"/>
          <w:szCs w:val="24"/>
        </w:rPr>
        <w:t>Ethernetu</w:t>
      </w:r>
      <w:proofErr w:type="spellEnd"/>
      <w:r w:rsidRPr="00522202">
        <w:rPr>
          <w:rFonts w:ascii="Times New Roman" w:hAnsi="Times New Roman"/>
          <w:sz w:val="24"/>
          <w:szCs w:val="24"/>
        </w:rPr>
        <w:t xml:space="preserve"> (</w:t>
      </w:r>
      <w:proofErr w:type="spellStart"/>
      <w:r w:rsidRPr="00522202">
        <w:rPr>
          <w:rFonts w:ascii="Times New Roman" w:hAnsi="Times New Roman"/>
          <w:sz w:val="24"/>
          <w:szCs w:val="24"/>
        </w:rPr>
        <w:t>PoE</w:t>
      </w:r>
      <w:proofErr w:type="spellEnd"/>
      <w:r w:rsidRPr="00522202">
        <w:rPr>
          <w:rFonts w:ascii="Times New Roman" w:hAnsi="Times New Roman"/>
          <w:sz w:val="24"/>
          <w:szCs w:val="24"/>
        </w:rPr>
        <w:t xml:space="preserve"> – IEEE 802.3 </w:t>
      </w:r>
      <w:proofErr w:type="spellStart"/>
      <w:r w:rsidRPr="00522202">
        <w:rPr>
          <w:rFonts w:ascii="Times New Roman" w:hAnsi="Times New Roman"/>
          <w:sz w:val="24"/>
          <w:szCs w:val="24"/>
        </w:rPr>
        <w:t>af</w:t>
      </w:r>
      <w:proofErr w:type="spellEnd"/>
      <w:r w:rsidRPr="00522202">
        <w:rPr>
          <w:rFonts w:ascii="Times New Roman" w:hAnsi="Times New Roman"/>
          <w:sz w:val="24"/>
          <w:szCs w:val="24"/>
        </w:rPr>
        <w:t>)</w:t>
      </w:r>
    </w:p>
    <w:p w:rsidR="00694421"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Možnost samostatného napájení přes adaptér</w:t>
      </w:r>
    </w:p>
    <w:p w:rsidR="00694421" w:rsidRPr="00522202" w:rsidRDefault="00694421" w:rsidP="005F456B">
      <w:pPr>
        <w:pStyle w:val="Nadpis3"/>
        <w:spacing w:before="0"/>
        <w:ind w:firstLine="360"/>
        <w:rPr>
          <w:rFonts w:ascii="Times New Roman" w:hAnsi="Times New Roman"/>
          <w:b w:val="0"/>
          <w:szCs w:val="24"/>
        </w:rPr>
      </w:pPr>
      <w:r w:rsidRPr="00522202">
        <w:rPr>
          <w:rFonts w:ascii="Times New Roman" w:hAnsi="Times New Roman"/>
          <w:szCs w:val="24"/>
        </w:rPr>
        <w:t>Internet a připojení</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Podpora na úrovni standardního SIP protokolu</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Možnost nastavení DHCP a statické IP adresy</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IEEE 802.1 AB/LLDP-MED </w:t>
      </w:r>
      <w:proofErr w:type="spellStart"/>
      <w:r w:rsidRPr="00522202">
        <w:rPr>
          <w:rFonts w:ascii="Times New Roman" w:hAnsi="Times New Roman"/>
          <w:sz w:val="24"/>
          <w:szCs w:val="24"/>
        </w:rPr>
        <w:t>client</w:t>
      </w:r>
      <w:proofErr w:type="spellEnd"/>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RJ-45 LAN: 10/100/1000 </w:t>
      </w:r>
      <w:proofErr w:type="spellStart"/>
      <w:r w:rsidRPr="00522202">
        <w:rPr>
          <w:rFonts w:ascii="Times New Roman" w:hAnsi="Times New Roman"/>
          <w:sz w:val="24"/>
          <w:szCs w:val="24"/>
        </w:rPr>
        <w:t>Ethernet</w:t>
      </w:r>
      <w:proofErr w:type="spellEnd"/>
    </w:p>
    <w:p w:rsidR="00694421"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 xml:space="preserve">RJ-45 PC 10/100/1000 </w:t>
      </w:r>
      <w:proofErr w:type="spellStart"/>
      <w:r w:rsidRPr="00522202">
        <w:rPr>
          <w:rFonts w:ascii="Times New Roman" w:hAnsi="Times New Roman"/>
          <w:sz w:val="24"/>
          <w:szCs w:val="24"/>
        </w:rPr>
        <w:t>Ethernet</w:t>
      </w:r>
      <w:proofErr w:type="spellEnd"/>
      <w:r w:rsidRPr="00522202">
        <w:rPr>
          <w:rFonts w:ascii="Times New Roman" w:hAnsi="Times New Roman"/>
          <w:sz w:val="24"/>
          <w:szCs w:val="24"/>
        </w:rPr>
        <w:t xml:space="preserve"> </w:t>
      </w:r>
      <w:proofErr w:type="spellStart"/>
      <w:r w:rsidRPr="00522202">
        <w:rPr>
          <w:rFonts w:ascii="Times New Roman" w:hAnsi="Times New Roman"/>
          <w:sz w:val="24"/>
          <w:szCs w:val="24"/>
        </w:rPr>
        <w:t>switch</w:t>
      </w:r>
      <w:proofErr w:type="spellEnd"/>
    </w:p>
    <w:p w:rsidR="00694421" w:rsidRPr="00522202" w:rsidRDefault="00694421" w:rsidP="005F456B">
      <w:pPr>
        <w:pStyle w:val="Nadpis3"/>
        <w:spacing w:before="0"/>
        <w:ind w:firstLine="360"/>
        <w:rPr>
          <w:rFonts w:ascii="Times New Roman" w:hAnsi="Times New Roman"/>
          <w:b w:val="0"/>
          <w:szCs w:val="24"/>
        </w:rPr>
      </w:pPr>
      <w:r w:rsidRPr="00522202">
        <w:rPr>
          <w:rFonts w:ascii="Times New Roman" w:hAnsi="Times New Roman"/>
          <w:szCs w:val="24"/>
        </w:rPr>
        <w:t>Ostatní</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Záruka 36 měsíců</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Funkce: přesměrování, přidržení, přepojení hovorů; </w:t>
      </w:r>
      <w:proofErr w:type="spellStart"/>
      <w:r w:rsidRPr="00522202">
        <w:rPr>
          <w:rFonts w:ascii="Times New Roman" w:hAnsi="Times New Roman"/>
          <w:sz w:val="24"/>
          <w:szCs w:val="24"/>
        </w:rPr>
        <w:t>znovuvytáčení</w:t>
      </w:r>
      <w:proofErr w:type="spellEnd"/>
    </w:p>
    <w:p w:rsidR="00694421"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Podpora automatické konfigurace</w:t>
      </w:r>
    </w:p>
    <w:p w:rsidR="00694421" w:rsidRPr="00522202" w:rsidRDefault="00694421" w:rsidP="005F456B">
      <w:pPr>
        <w:pStyle w:val="Nadpis3"/>
        <w:spacing w:before="0"/>
        <w:ind w:firstLine="360"/>
        <w:rPr>
          <w:rFonts w:ascii="Times New Roman" w:hAnsi="Times New Roman"/>
          <w:b w:val="0"/>
          <w:szCs w:val="24"/>
        </w:rPr>
      </w:pPr>
      <w:r w:rsidRPr="00522202">
        <w:rPr>
          <w:rFonts w:ascii="Times New Roman" w:hAnsi="Times New Roman"/>
          <w:szCs w:val="24"/>
        </w:rPr>
        <w:t>Jazyk</w:t>
      </w:r>
    </w:p>
    <w:p w:rsidR="005F456B"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Kompletní česká lokalizace</w:t>
      </w:r>
    </w:p>
    <w:p w:rsidR="00694421" w:rsidRPr="00522202" w:rsidRDefault="00694421" w:rsidP="005F456B">
      <w:pPr>
        <w:ind w:left="360"/>
        <w:rPr>
          <w:rFonts w:ascii="Times New Roman" w:hAnsi="Times New Roman"/>
          <w:b/>
          <w:sz w:val="24"/>
          <w:szCs w:val="24"/>
        </w:rPr>
      </w:pPr>
      <w:r w:rsidRPr="00522202">
        <w:rPr>
          <w:rFonts w:ascii="Times New Roman" w:hAnsi="Times New Roman"/>
          <w:b/>
          <w:sz w:val="24"/>
          <w:szCs w:val="24"/>
        </w:rPr>
        <w:t>Napájecí adaptéry</w:t>
      </w:r>
    </w:p>
    <w:p w:rsidR="005F456B" w:rsidRPr="00522202" w:rsidRDefault="00694421" w:rsidP="005F456B">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10 ks pro telefon „standard“, pokud již nejsou součástí dodávaných přístrojů</w:t>
      </w:r>
    </w:p>
    <w:p w:rsidR="00694421" w:rsidRPr="00522202" w:rsidRDefault="00694421" w:rsidP="005F456B">
      <w:pPr>
        <w:ind w:left="360"/>
        <w:rPr>
          <w:rFonts w:ascii="Times New Roman" w:hAnsi="Times New Roman"/>
          <w:b/>
          <w:sz w:val="24"/>
          <w:szCs w:val="24"/>
        </w:rPr>
      </w:pPr>
      <w:r w:rsidRPr="00522202">
        <w:rPr>
          <w:rFonts w:ascii="Times New Roman" w:hAnsi="Times New Roman"/>
          <w:b/>
          <w:sz w:val="24"/>
          <w:szCs w:val="24"/>
        </w:rPr>
        <w:t>IP ústředna</w:t>
      </w:r>
    </w:p>
    <w:p w:rsidR="00694421" w:rsidRPr="00522202" w:rsidRDefault="00694421" w:rsidP="005F456B">
      <w:pPr>
        <w:pStyle w:val="Normlnweb"/>
        <w:numPr>
          <w:ilvl w:val="0"/>
          <w:numId w:val="35"/>
        </w:numPr>
        <w:spacing w:before="0" w:beforeAutospacing="0"/>
        <w:rPr>
          <w:rFonts w:ascii="Times New Roman" w:hAnsi="Times New Roman"/>
        </w:rPr>
      </w:pPr>
      <w:r w:rsidRPr="00522202">
        <w:rPr>
          <w:rFonts w:ascii="Times New Roman" w:hAnsi="Times New Roman"/>
        </w:rPr>
        <w:t>Všechny nabízené komponenty musí být nové, v poslední HW i SW verzi určené pro český trh s datem výroby ne starším než 6 měsíců ke dni podání nabídky.</w:t>
      </w:r>
    </w:p>
    <w:p w:rsidR="00694421" w:rsidRPr="00522202" w:rsidRDefault="00694421" w:rsidP="00694421">
      <w:pPr>
        <w:pStyle w:val="Normlnweb"/>
        <w:numPr>
          <w:ilvl w:val="0"/>
          <w:numId w:val="35"/>
        </w:numPr>
        <w:rPr>
          <w:rFonts w:ascii="Times New Roman" w:hAnsi="Times New Roman"/>
        </w:rPr>
      </w:pPr>
      <w:r w:rsidRPr="00522202">
        <w:rPr>
          <w:rFonts w:ascii="Times New Roman" w:hAnsi="Times New Roman"/>
        </w:rPr>
        <w:t>Nová IP PBX musí být minimálně pro 140 uživatelů s možností rozšíření a mít minimálně 4 analogové porty.</w:t>
      </w:r>
    </w:p>
    <w:p w:rsidR="00694421" w:rsidRPr="00522202" w:rsidRDefault="00694421" w:rsidP="00694421">
      <w:pPr>
        <w:pStyle w:val="Normlnweb"/>
        <w:numPr>
          <w:ilvl w:val="0"/>
          <w:numId w:val="35"/>
        </w:numPr>
        <w:rPr>
          <w:rFonts w:ascii="Times New Roman" w:hAnsi="Times New Roman"/>
        </w:rPr>
      </w:pPr>
      <w:r w:rsidRPr="00522202">
        <w:rPr>
          <w:rFonts w:ascii="Times New Roman" w:hAnsi="Times New Roman"/>
        </w:rPr>
        <w:t>Garance výrobce na vývoj nabízené technologie (HW i SW) minimálně po dobu 6 let (minimální požadované životnost systému je 6 let).</w:t>
      </w:r>
    </w:p>
    <w:p w:rsidR="00694421" w:rsidRPr="00522202" w:rsidRDefault="00694421" w:rsidP="00694421">
      <w:pPr>
        <w:pStyle w:val="Normlnweb"/>
        <w:numPr>
          <w:ilvl w:val="0"/>
          <w:numId w:val="35"/>
        </w:numPr>
        <w:rPr>
          <w:rFonts w:ascii="Times New Roman" w:hAnsi="Times New Roman"/>
        </w:rPr>
      </w:pPr>
      <w:r w:rsidRPr="00522202">
        <w:rPr>
          <w:rFonts w:ascii="Times New Roman" w:hAnsi="Times New Roman"/>
        </w:rPr>
        <w:t>Všechny nové součásti komunikačního systému od jednoho výrobce pro zajištění spolehlivosti v případě řešení problémů mezi jednotlivými komponentami.</w:t>
      </w:r>
    </w:p>
    <w:p w:rsidR="00694421" w:rsidRPr="00522202" w:rsidRDefault="00694421" w:rsidP="00694421">
      <w:pPr>
        <w:pStyle w:val="Normlnweb"/>
        <w:numPr>
          <w:ilvl w:val="0"/>
          <w:numId w:val="35"/>
        </w:numPr>
        <w:rPr>
          <w:rFonts w:ascii="Times New Roman" w:hAnsi="Times New Roman"/>
        </w:rPr>
      </w:pPr>
      <w:r w:rsidRPr="00522202">
        <w:rPr>
          <w:rFonts w:ascii="Times New Roman" w:hAnsi="Times New Roman"/>
        </w:rPr>
        <w:t>Pokud některá funkce nebo aplikace vyžaduje externí server nebo systému, musí být tento server či systém součástí nabídky.</w:t>
      </w:r>
    </w:p>
    <w:p w:rsidR="00694421" w:rsidRPr="00522202" w:rsidRDefault="00694421" w:rsidP="00694421">
      <w:pPr>
        <w:pStyle w:val="Normlnweb"/>
        <w:numPr>
          <w:ilvl w:val="0"/>
          <w:numId w:val="35"/>
        </w:numPr>
        <w:rPr>
          <w:rFonts w:ascii="Times New Roman" w:hAnsi="Times New Roman"/>
        </w:rPr>
      </w:pPr>
      <w:r w:rsidRPr="00522202">
        <w:rPr>
          <w:rFonts w:ascii="Times New Roman" w:hAnsi="Times New Roman"/>
        </w:rPr>
        <w:t xml:space="preserve">140x IP licencí pro telefony, 10x SIP hlasových kanálů pro připojení na </w:t>
      </w:r>
      <w:proofErr w:type="gramStart"/>
      <w:r w:rsidRPr="00522202">
        <w:rPr>
          <w:rFonts w:ascii="Times New Roman" w:hAnsi="Times New Roman"/>
        </w:rPr>
        <w:t>KU</w:t>
      </w:r>
      <w:proofErr w:type="gramEnd"/>
      <w:r w:rsidRPr="00522202">
        <w:rPr>
          <w:rFonts w:ascii="Times New Roman" w:hAnsi="Times New Roman"/>
        </w:rPr>
        <w:t xml:space="preserve"> KVK.</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Plně na otevřených standardech (SIP, </w:t>
      </w:r>
      <w:proofErr w:type="spellStart"/>
      <w:r w:rsidRPr="00522202">
        <w:rPr>
          <w:rFonts w:ascii="Times New Roman" w:hAnsi="Times New Roman"/>
          <w:sz w:val="24"/>
          <w:szCs w:val="24"/>
        </w:rPr>
        <w:t>WebRTC</w:t>
      </w:r>
      <w:proofErr w:type="spellEnd"/>
      <w:r w:rsidRPr="00522202">
        <w:rPr>
          <w:rFonts w:ascii="Times New Roman" w:hAnsi="Times New Roman"/>
          <w:sz w:val="24"/>
          <w:szCs w:val="24"/>
        </w:rPr>
        <w:t>…)</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Plná podpora SIP </w:t>
      </w:r>
      <w:proofErr w:type="spellStart"/>
      <w:r w:rsidRPr="00522202">
        <w:rPr>
          <w:rFonts w:ascii="Times New Roman" w:hAnsi="Times New Roman"/>
          <w:sz w:val="24"/>
          <w:szCs w:val="24"/>
        </w:rPr>
        <w:t>Trunku</w:t>
      </w:r>
      <w:proofErr w:type="spellEnd"/>
      <w:r w:rsidRPr="00522202">
        <w:rPr>
          <w:rFonts w:ascii="Times New Roman" w:hAnsi="Times New Roman"/>
          <w:sz w:val="24"/>
          <w:szCs w:val="24"/>
        </w:rPr>
        <w:t xml:space="preserve"> od současného operátora (poskytovatele – KV Kraj)</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Podpora minimálně 30 souběžných hovorů v jeden čas</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Funkce spojovatelky</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Plná podpora předávání, přesměrování, přidržení, logování a reportování uskutečněných hovorů</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 xml:space="preserve">Integrované nahrávání hovorů vč. </w:t>
      </w:r>
      <w:r w:rsidR="00681BB5" w:rsidRPr="00522202">
        <w:rPr>
          <w:rFonts w:ascii="Times New Roman" w:hAnsi="Times New Roman"/>
          <w:sz w:val="24"/>
          <w:szCs w:val="24"/>
        </w:rPr>
        <w:t>s</w:t>
      </w:r>
      <w:r w:rsidRPr="00522202">
        <w:rPr>
          <w:rFonts w:ascii="Times New Roman" w:hAnsi="Times New Roman"/>
          <w:sz w:val="24"/>
          <w:szCs w:val="24"/>
        </w:rPr>
        <w:t>právy</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Integrované nástroje pravidelné zálohy celého systému, obnovy celého systému ze zálohy, včetně plánovače</w:t>
      </w:r>
      <w:r w:rsidR="00681BB5" w:rsidRPr="00522202">
        <w:rPr>
          <w:rFonts w:ascii="Times New Roman" w:hAnsi="Times New Roman"/>
          <w:sz w:val="24"/>
          <w:szCs w:val="24"/>
        </w:rPr>
        <w:t>.</w:t>
      </w:r>
    </w:p>
    <w:p w:rsidR="00694421" w:rsidRPr="00522202" w:rsidRDefault="00694421" w:rsidP="00694421">
      <w:pPr>
        <w:pStyle w:val="Odstavecseseznamem"/>
        <w:numPr>
          <w:ilvl w:val="0"/>
          <w:numId w:val="35"/>
        </w:numPr>
        <w:rPr>
          <w:rFonts w:ascii="Times New Roman" w:hAnsi="Times New Roman"/>
          <w:sz w:val="24"/>
          <w:szCs w:val="24"/>
        </w:rPr>
      </w:pPr>
      <w:r w:rsidRPr="00522202">
        <w:rPr>
          <w:rFonts w:ascii="Times New Roman" w:hAnsi="Times New Roman"/>
          <w:sz w:val="24"/>
          <w:szCs w:val="24"/>
        </w:rPr>
        <w:t>Integrovaný FAX</w:t>
      </w:r>
      <w:r w:rsidR="00681BB5" w:rsidRPr="00522202">
        <w:rPr>
          <w:rFonts w:ascii="Times New Roman" w:hAnsi="Times New Roman"/>
          <w:sz w:val="24"/>
          <w:szCs w:val="24"/>
        </w:rPr>
        <w:t>.</w:t>
      </w:r>
    </w:p>
    <w:p w:rsidR="00681BB5" w:rsidRPr="00522202" w:rsidRDefault="00694421" w:rsidP="00681BB5">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Podpora vzdálené správy SW klienta, management</w:t>
      </w:r>
      <w:r w:rsidR="00681BB5" w:rsidRPr="00522202">
        <w:rPr>
          <w:rFonts w:ascii="Times New Roman" w:hAnsi="Times New Roman"/>
          <w:sz w:val="24"/>
          <w:szCs w:val="24"/>
        </w:rPr>
        <w:t>.</w:t>
      </w:r>
    </w:p>
    <w:p w:rsidR="00694421" w:rsidRPr="00522202" w:rsidRDefault="00694421" w:rsidP="00681BB5">
      <w:pPr>
        <w:ind w:left="360"/>
        <w:rPr>
          <w:rFonts w:ascii="Times New Roman" w:hAnsi="Times New Roman"/>
          <w:b/>
          <w:sz w:val="24"/>
          <w:szCs w:val="24"/>
        </w:rPr>
      </w:pPr>
      <w:r w:rsidRPr="00522202">
        <w:rPr>
          <w:rFonts w:ascii="Times New Roman" w:hAnsi="Times New Roman"/>
          <w:b/>
          <w:sz w:val="24"/>
          <w:szCs w:val="24"/>
        </w:rPr>
        <w:t>Záložní baterie</w:t>
      </w:r>
    </w:p>
    <w:p w:rsidR="00681BB5" w:rsidRPr="00522202" w:rsidRDefault="00694421" w:rsidP="00681BB5">
      <w:pPr>
        <w:pStyle w:val="Odstavecseseznamem"/>
        <w:numPr>
          <w:ilvl w:val="0"/>
          <w:numId w:val="35"/>
        </w:numPr>
        <w:spacing w:after="0"/>
        <w:rPr>
          <w:rFonts w:ascii="Times New Roman" w:hAnsi="Times New Roman"/>
          <w:sz w:val="24"/>
          <w:szCs w:val="24"/>
        </w:rPr>
      </w:pPr>
      <w:r w:rsidRPr="00522202">
        <w:rPr>
          <w:rFonts w:ascii="Times New Roman" w:hAnsi="Times New Roman"/>
          <w:sz w:val="24"/>
          <w:szCs w:val="24"/>
        </w:rPr>
        <w:t>Záložní baterie</w:t>
      </w:r>
    </w:p>
    <w:p w:rsidR="00694421" w:rsidRPr="00522202" w:rsidRDefault="00694421" w:rsidP="00681BB5">
      <w:pPr>
        <w:ind w:left="360"/>
        <w:rPr>
          <w:rFonts w:ascii="Times New Roman" w:hAnsi="Times New Roman"/>
          <w:b/>
          <w:sz w:val="24"/>
          <w:szCs w:val="24"/>
        </w:rPr>
      </w:pPr>
      <w:r w:rsidRPr="00522202">
        <w:rPr>
          <w:rFonts w:ascii="Times New Roman" w:hAnsi="Times New Roman"/>
          <w:b/>
          <w:sz w:val="24"/>
          <w:szCs w:val="24"/>
        </w:rPr>
        <w:t>Rozsah implementace</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Koordinační a přípravné práce</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Základní instalace a konfigurace IP ústředny do 19“ racku</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 xml:space="preserve">Konfigurace síťových náležitostí – </w:t>
      </w:r>
      <w:proofErr w:type="spellStart"/>
      <w:r w:rsidRPr="00522202">
        <w:rPr>
          <w:rFonts w:ascii="Times New Roman" w:hAnsi="Times New Roman"/>
          <w:sz w:val="24"/>
          <w:szCs w:val="24"/>
        </w:rPr>
        <w:t>VoIP</w:t>
      </w:r>
      <w:proofErr w:type="spellEnd"/>
      <w:r w:rsidRPr="00522202">
        <w:rPr>
          <w:rFonts w:ascii="Times New Roman" w:hAnsi="Times New Roman"/>
          <w:sz w:val="24"/>
          <w:szCs w:val="24"/>
        </w:rPr>
        <w:t xml:space="preserve"> </w:t>
      </w:r>
      <w:proofErr w:type="spellStart"/>
      <w:r w:rsidRPr="00522202">
        <w:rPr>
          <w:rFonts w:ascii="Times New Roman" w:hAnsi="Times New Roman"/>
          <w:sz w:val="24"/>
          <w:szCs w:val="24"/>
        </w:rPr>
        <w:t>Vlan</w:t>
      </w:r>
      <w:proofErr w:type="spellEnd"/>
      <w:r w:rsidRPr="00522202">
        <w:rPr>
          <w:rFonts w:ascii="Times New Roman" w:hAnsi="Times New Roman"/>
          <w:sz w:val="24"/>
          <w:szCs w:val="24"/>
        </w:rPr>
        <w:t>, porty a průchod přes Firewall</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Pokročilá konfigurace ústředny, PBX klapky a směrování hovorů, fax-server</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 xml:space="preserve">Příprava </w:t>
      </w:r>
      <w:proofErr w:type="spellStart"/>
      <w:r w:rsidRPr="00522202">
        <w:rPr>
          <w:rFonts w:ascii="Times New Roman" w:hAnsi="Times New Roman"/>
          <w:sz w:val="24"/>
          <w:szCs w:val="24"/>
        </w:rPr>
        <w:t>provisioningu</w:t>
      </w:r>
      <w:proofErr w:type="spellEnd"/>
      <w:r w:rsidRPr="00522202">
        <w:rPr>
          <w:rFonts w:ascii="Times New Roman" w:hAnsi="Times New Roman"/>
          <w:sz w:val="24"/>
          <w:szCs w:val="24"/>
        </w:rPr>
        <w:t xml:space="preserve"> koncových zařízení, testování</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 xml:space="preserve">Převod a implementace SIP </w:t>
      </w:r>
      <w:proofErr w:type="spellStart"/>
      <w:r w:rsidRPr="00522202">
        <w:rPr>
          <w:rFonts w:ascii="Times New Roman" w:hAnsi="Times New Roman"/>
          <w:sz w:val="24"/>
          <w:szCs w:val="24"/>
        </w:rPr>
        <w:t>trunku</w:t>
      </w:r>
      <w:proofErr w:type="spellEnd"/>
      <w:r w:rsidRPr="00522202">
        <w:rPr>
          <w:rFonts w:ascii="Times New Roman" w:hAnsi="Times New Roman"/>
          <w:sz w:val="24"/>
          <w:szCs w:val="24"/>
        </w:rPr>
        <w:t xml:space="preserve"> do ústředny</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Instalační podpora ústředny a koncových zařízení</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Zaškolení správce</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Projektové vedení, dokumentace</w:t>
      </w:r>
    </w:p>
    <w:p w:rsidR="000B78F4" w:rsidRPr="00522202" w:rsidRDefault="000B78F4" w:rsidP="000B78F4">
      <w:pPr>
        <w:pStyle w:val="Odstavecseseznamem"/>
        <w:numPr>
          <w:ilvl w:val="0"/>
          <w:numId w:val="34"/>
        </w:numPr>
        <w:rPr>
          <w:rFonts w:ascii="Times New Roman" w:hAnsi="Times New Roman"/>
          <w:sz w:val="24"/>
          <w:szCs w:val="24"/>
        </w:rPr>
      </w:pPr>
      <w:r w:rsidRPr="00522202">
        <w:rPr>
          <w:rFonts w:ascii="Times New Roman" w:hAnsi="Times New Roman"/>
          <w:sz w:val="24"/>
          <w:szCs w:val="24"/>
        </w:rPr>
        <w:t>Rozmístění telefonů v sídle zadavatele vyřeší sám zadavatel</w:t>
      </w:r>
    </w:p>
    <w:p w:rsidR="00A12E6F" w:rsidRPr="00522202" w:rsidRDefault="00694421" w:rsidP="00681BB5">
      <w:pPr>
        <w:ind w:firstLine="360"/>
        <w:rPr>
          <w:rFonts w:ascii="Times New Roman" w:hAnsi="Times New Roman"/>
          <w:b/>
          <w:sz w:val="24"/>
          <w:szCs w:val="24"/>
        </w:rPr>
      </w:pPr>
      <w:r w:rsidRPr="00522202">
        <w:rPr>
          <w:rFonts w:ascii="Times New Roman" w:hAnsi="Times New Roman"/>
          <w:b/>
          <w:sz w:val="24"/>
          <w:szCs w:val="24"/>
        </w:rPr>
        <w:t>Uvedené technické požadavky jsou minimální možné.</w:t>
      </w:r>
    </w:p>
    <w:p w:rsidR="008E5456" w:rsidRPr="00522202" w:rsidRDefault="00C75BF3" w:rsidP="00681BB5">
      <w:pPr>
        <w:pStyle w:val="Nadpis1"/>
        <w:rPr>
          <w:rFonts w:ascii="Times New Roman" w:hAnsi="Times New Roman"/>
          <w:sz w:val="24"/>
          <w:szCs w:val="24"/>
        </w:rPr>
      </w:pPr>
      <w:r w:rsidRPr="00522202">
        <w:rPr>
          <w:rFonts w:ascii="Times New Roman" w:hAnsi="Times New Roman"/>
          <w:sz w:val="24"/>
          <w:szCs w:val="24"/>
        </w:rPr>
        <w:t>4</w:t>
      </w:r>
      <w:r w:rsidR="008E5456" w:rsidRPr="00522202">
        <w:rPr>
          <w:rFonts w:ascii="Times New Roman" w:hAnsi="Times New Roman"/>
          <w:sz w:val="24"/>
          <w:szCs w:val="24"/>
        </w:rPr>
        <w:t>. Dal</w:t>
      </w:r>
      <w:r w:rsidR="006E7AAC" w:rsidRPr="00522202">
        <w:rPr>
          <w:rFonts w:ascii="Times New Roman" w:hAnsi="Times New Roman"/>
          <w:sz w:val="24"/>
          <w:szCs w:val="24"/>
        </w:rPr>
        <w:t>ší požadované doklady</w:t>
      </w:r>
    </w:p>
    <w:p w:rsidR="008E5456" w:rsidRPr="00522202" w:rsidRDefault="00A13237" w:rsidP="00681BB5">
      <w:pPr>
        <w:spacing w:line="276" w:lineRule="auto"/>
        <w:jc w:val="both"/>
        <w:rPr>
          <w:rFonts w:ascii="Times New Roman" w:hAnsi="Times New Roman"/>
          <w:sz w:val="24"/>
          <w:szCs w:val="24"/>
        </w:rPr>
      </w:pPr>
      <w:r w:rsidRPr="00522202">
        <w:rPr>
          <w:rFonts w:ascii="Times New Roman" w:hAnsi="Times New Roman"/>
          <w:sz w:val="24"/>
          <w:szCs w:val="24"/>
        </w:rPr>
        <w:t>Zadavatel doporučuje, aby nabídka obsahovala i katalogové listy nabízeného plnění, které budou blíže popisovat jeho technické parametry. To se netýká licencí software společnosti Microsoft. Pokud tyto katalogové listy nebo obdobné dokumenty nebudou součástí nabídky, zadavatel si vyhrazuje právo jejich dodání po uchazeči požadovat.</w:t>
      </w:r>
    </w:p>
    <w:p w:rsidR="006509BF" w:rsidRPr="00522202" w:rsidRDefault="00C75BF3" w:rsidP="00681BB5">
      <w:pPr>
        <w:pStyle w:val="Nadpis1"/>
        <w:rPr>
          <w:rFonts w:ascii="Times New Roman" w:hAnsi="Times New Roman"/>
          <w:sz w:val="24"/>
          <w:szCs w:val="24"/>
        </w:rPr>
      </w:pPr>
      <w:r w:rsidRPr="00522202">
        <w:rPr>
          <w:rFonts w:ascii="Times New Roman" w:hAnsi="Times New Roman"/>
          <w:sz w:val="24"/>
          <w:szCs w:val="24"/>
        </w:rPr>
        <w:t>5</w:t>
      </w:r>
      <w:r w:rsidR="006509BF" w:rsidRPr="00522202">
        <w:rPr>
          <w:rFonts w:ascii="Times New Roman" w:hAnsi="Times New Roman"/>
          <w:sz w:val="24"/>
          <w:szCs w:val="24"/>
        </w:rPr>
        <w:t>. Termín a místo k </w:t>
      </w:r>
      <w:r w:rsidR="00785B2B" w:rsidRPr="00522202">
        <w:rPr>
          <w:rFonts w:ascii="Times New Roman" w:hAnsi="Times New Roman"/>
          <w:sz w:val="24"/>
          <w:szCs w:val="24"/>
        </w:rPr>
        <w:t>dodání</w:t>
      </w:r>
      <w:r w:rsidR="006E7AAC" w:rsidRPr="00522202">
        <w:rPr>
          <w:rFonts w:ascii="Times New Roman" w:hAnsi="Times New Roman"/>
          <w:sz w:val="24"/>
          <w:szCs w:val="24"/>
        </w:rPr>
        <w:t xml:space="preserve"> zakázky</w:t>
      </w:r>
    </w:p>
    <w:p w:rsidR="006509BF" w:rsidRPr="00522202" w:rsidRDefault="00452418" w:rsidP="005D07C7">
      <w:pPr>
        <w:autoSpaceDE w:val="0"/>
        <w:autoSpaceDN w:val="0"/>
        <w:adjustRightInd w:val="0"/>
        <w:rPr>
          <w:rFonts w:ascii="Times New Roman" w:hAnsi="Times New Roman"/>
          <w:sz w:val="24"/>
          <w:szCs w:val="24"/>
        </w:rPr>
      </w:pPr>
      <w:r w:rsidRPr="00522202">
        <w:rPr>
          <w:rFonts w:ascii="Times New Roman" w:hAnsi="Times New Roman"/>
          <w:sz w:val="24"/>
          <w:szCs w:val="24"/>
        </w:rPr>
        <w:t xml:space="preserve">Termín dodání zakázky: </w:t>
      </w:r>
      <w:r w:rsidR="002A3F26" w:rsidRPr="00522202">
        <w:rPr>
          <w:rFonts w:ascii="Times New Roman" w:hAnsi="Times New Roman"/>
          <w:sz w:val="24"/>
          <w:szCs w:val="24"/>
        </w:rPr>
        <w:t>30. 3. 2020</w:t>
      </w:r>
    </w:p>
    <w:p w:rsidR="00121AE6" w:rsidRPr="00522202" w:rsidRDefault="002A3F26" w:rsidP="00681BB5">
      <w:pPr>
        <w:autoSpaceDE w:val="0"/>
        <w:autoSpaceDN w:val="0"/>
        <w:adjustRightInd w:val="0"/>
        <w:rPr>
          <w:rFonts w:ascii="Times New Roman" w:hAnsi="Times New Roman"/>
          <w:sz w:val="24"/>
          <w:szCs w:val="24"/>
        </w:rPr>
      </w:pPr>
      <w:r w:rsidRPr="00522202">
        <w:rPr>
          <w:rFonts w:ascii="Times New Roman" w:hAnsi="Times New Roman"/>
          <w:sz w:val="24"/>
          <w:szCs w:val="24"/>
        </w:rPr>
        <w:t>Místo plnění je sídle zadavatele.</w:t>
      </w:r>
    </w:p>
    <w:p w:rsidR="005D07C7" w:rsidRPr="00522202" w:rsidRDefault="00C75BF3" w:rsidP="00681BB5">
      <w:pPr>
        <w:pStyle w:val="Nadpis1"/>
        <w:rPr>
          <w:rFonts w:ascii="Times New Roman" w:hAnsi="Times New Roman"/>
          <w:sz w:val="24"/>
          <w:szCs w:val="24"/>
        </w:rPr>
      </w:pPr>
      <w:r w:rsidRPr="00522202">
        <w:rPr>
          <w:rFonts w:ascii="Times New Roman" w:hAnsi="Times New Roman"/>
          <w:sz w:val="24"/>
          <w:szCs w:val="24"/>
        </w:rPr>
        <w:t>6</w:t>
      </w:r>
      <w:r w:rsidR="006E7AAC" w:rsidRPr="00522202">
        <w:rPr>
          <w:rFonts w:ascii="Times New Roman" w:hAnsi="Times New Roman"/>
          <w:sz w:val="24"/>
          <w:szCs w:val="24"/>
        </w:rPr>
        <w:t>. Předpokládaná cena zakázky</w:t>
      </w:r>
    </w:p>
    <w:p w:rsidR="00785B2B" w:rsidRPr="00522202" w:rsidRDefault="00785B2B" w:rsidP="005C5FA3">
      <w:pPr>
        <w:tabs>
          <w:tab w:val="decimal" w:pos="5387"/>
        </w:tabs>
        <w:autoSpaceDE w:val="0"/>
        <w:autoSpaceDN w:val="0"/>
        <w:adjustRightInd w:val="0"/>
        <w:spacing w:after="60" w:line="276" w:lineRule="auto"/>
        <w:jc w:val="both"/>
        <w:rPr>
          <w:rFonts w:ascii="Times New Roman" w:hAnsi="Times New Roman"/>
          <w:sz w:val="24"/>
          <w:szCs w:val="24"/>
        </w:rPr>
      </w:pPr>
      <w:r w:rsidRPr="00522202">
        <w:rPr>
          <w:rFonts w:ascii="Times New Roman" w:hAnsi="Times New Roman"/>
          <w:sz w:val="24"/>
          <w:szCs w:val="24"/>
        </w:rPr>
        <w:t xml:space="preserve">Předpokládaná cena zakázky je stanovena na </w:t>
      </w:r>
      <w:r w:rsidR="00214437" w:rsidRPr="00522202">
        <w:rPr>
          <w:rFonts w:ascii="Times New Roman" w:hAnsi="Times New Roman"/>
          <w:b/>
          <w:sz w:val="24"/>
          <w:szCs w:val="24"/>
        </w:rPr>
        <w:t>5</w:t>
      </w:r>
      <w:r w:rsidR="00F90EE8" w:rsidRPr="00522202">
        <w:rPr>
          <w:rFonts w:ascii="Times New Roman" w:hAnsi="Times New Roman"/>
          <w:b/>
          <w:sz w:val="24"/>
          <w:szCs w:val="24"/>
        </w:rPr>
        <w:t>78</w:t>
      </w:r>
      <w:r w:rsidR="00226E69" w:rsidRPr="00522202">
        <w:rPr>
          <w:rFonts w:ascii="Times New Roman" w:hAnsi="Times New Roman"/>
          <w:b/>
          <w:sz w:val="24"/>
          <w:szCs w:val="24"/>
        </w:rPr>
        <w:t> 000,-</w:t>
      </w:r>
      <w:r w:rsidR="00F45DCB" w:rsidRPr="00522202">
        <w:rPr>
          <w:rFonts w:ascii="Times New Roman" w:hAnsi="Times New Roman"/>
          <w:b/>
          <w:sz w:val="24"/>
          <w:szCs w:val="24"/>
        </w:rPr>
        <w:t xml:space="preserve"> </w:t>
      </w:r>
      <w:r w:rsidRPr="00522202">
        <w:rPr>
          <w:rFonts w:ascii="Times New Roman" w:hAnsi="Times New Roman"/>
          <w:b/>
          <w:sz w:val="24"/>
          <w:szCs w:val="24"/>
        </w:rPr>
        <w:t xml:space="preserve">Kč </w:t>
      </w:r>
      <w:r w:rsidR="00D4221A" w:rsidRPr="00522202">
        <w:rPr>
          <w:rFonts w:ascii="Times New Roman" w:hAnsi="Times New Roman"/>
          <w:b/>
          <w:sz w:val="24"/>
          <w:szCs w:val="24"/>
        </w:rPr>
        <w:t xml:space="preserve">bez </w:t>
      </w:r>
      <w:r w:rsidRPr="00522202">
        <w:rPr>
          <w:rFonts w:ascii="Times New Roman" w:hAnsi="Times New Roman"/>
          <w:b/>
          <w:sz w:val="24"/>
          <w:szCs w:val="24"/>
        </w:rPr>
        <w:t>DPH</w:t>
      </w:r>
      <w:r w:rsidR="00681BB5" w:rsidRPr="00522202">
        <w:rPr>
          <w:rFonts w:ascii="Times New Roman" w:hAnsi="Times New Roman"/>
          <w:b/>
          <w:sz w:val="24"/>
          <w:szCs w:val="24"/>
        </w:rPr>
        <w:t>.</w:t>
      </w:r>
    </w:p>
    <w:p w:rsidR="00681BB5" w:rsidRPr="00522202" w:rsidRDefault="00785B2B" w:rsidP="00681BB5">
      <w:pPr>
        <w:autoSpaceDE w:val="0"/>
        <w:autoSpaceDN w:val="0"/>
        <w:adjustRightInd w:val="0"/>
        <w:spacing w:line="276" w:lineRule="auto"/>
        <w:jc w:val="both"/>
        <w:rPr>
          <w:rFonts w:ascii="Times New Roman" w:hAnsi="Times New Roman"/>
          <w:sz w:val="24"/>
          <w:szCs w:val="24"/>
        </w:rPr>
      </w:pPr>
      <w:r w:rsidRPr="00522202">
        <w:rPr>
          <w:rFonts w:ascii="Times New Roman" w:hAnsi="Times New Roman"/>
          <w:sz w:val="24"/>
          <w:szCs w:val="24"/>
        </w:rPr>
        <w:t>Předpokládaná hodnota veřejné zakázky je nepřekročitelná a je horní hranicí, kterou je zadavatel vzhledem k finančním prostředkům ochoten akceptovat. Překročení této ceny bude zadavatelem chápáno jako nedodržení zadávacích podmínek soutěže účastníkem.</w:t>
      </w:r>
    </w:p>
    <w:p w:rsidR="00785B2B" w:rsidRPr="00522202" w:rsidRDefault="008E5456" w:rsidP="00681BB5">
      <w:pPr>
        <w:pStyle w:val="Nadpis1"/>
        <w:rPr>
          <w:rFonts w:ascii="Times New Roman" w:hAnsi="Times New Roman"/>
          <w:sz w:val="24"/>
          <w:szCs w:val="24"/>
        </w:rPr>
      </w:pPr>
      <w:r w:rsidRPr="00522202">
        <w:rPr>
          <w:rFonts w:ascii="Times New Roman" w:hAnsi="Times New Roman"/>
          <w:sz w:val="24"/>
          <w:szCs w:val="24"/>
        </w:rPr>
        <w:t>7</w:t>
      </w:r>
      <w:r w:rsidR="00785B2B" w:rsidRPr="00522202">
        <w:rPr>
          <w:rFonts w:ascii="Times New Roman" w:hAnsi="Times New Roman"/>
          <w:sz w:val="24"/>
          <w:szCs w:val="24"/>
        </w:rPr>
        <w:t>. Z</w:t>
      </w:r>
      <w:r w:rsidR="006E7AAC" w:rsidRPr="00522202">
        <w:rPr>
          <w:rFonts w:ascii="Times New Roman" w:hAnsi="Times New Roman"/>
          <w:sz w:val="24"/>
          <w:szCs w:val="24"/>
        </w:rPr>
        <w:t>působ zpracování nabídkové ceny</w:t>
      </w:r>
    </w:p>
    <w:p w:rsidR="00785B2B" w:rsidRPr="00522202" w:rsidRDefault="00785B2B" w:rsidP="005C5FA3">
      <w:pPr>
        <w:spacing w:line="276" w:lineRule="auto"/>
        <w:jc w:val="both"/>
        <w:rPr>
          <w:rFonts w:ascii="Times New Roman" w:hAnsi="Times New Roman"/>
          <w:sz w:val="24"/>
          <w:szCs w:val="24"/>
        </w:rPr>
      </w:pPr>
      <w:r w:rsidRPr="00522202">
        <w:rPr>
          <w:rFonts w:ascii="Times New Roman" w:hAnsi="Times New Roman"/>
          <w:sz w:val="24"/>
          <w:szCs w:val="24"/>
        </w:rPr>
        <w:t xml:space="preserve">Nabídková cena bude stanovena pro danou dobu plnění jako cena pevná nejvýše přípustná po celou dobu realizace uvedeného rozsahu veřejné zakázky za podmínek uvedených v zadávací dokumentaci, se započtením veškerých nákladů, rizik, zisku a finančních vlivů (např. inflace). </w:t>
      </w:r>
    </w:p>
    <w:p w:rsidR="00785B2B" w:rsidRPr="00522202" w:rsidRDefault="00785B2B" w:rsidP="005C5FA3">
      <w:pPr>
        <w:spacing w:before="60" w:line="276" w:lineRule="auto"/>
        <w:jc w:val="both"/>
        <w:rPr>
          <w:rFonts w:ascii="Times New Roman" w:hAnsi="Times New Roman"/>
          <w:sz w:val="24"/>
          <w:szCs w:val="24"/>
        </w:rPr>
      </w:pPr>
      <w:r w:rsidRPr="00522202">
        <w:rPr>
          <w:rFonts w:ascii="Times New Roman" w:hAnsi="Times New Roman"/>
          <w:sz w:val="24"/>
          <w:szCs w:val="24"/>
        </w:rPr>
        <w:t>Účastník v nabídce uvede:</w:t>
      </w:r>
    </w:p>
    <w:p w:rsidR="00785B2B" w:rsidRPr="00522202" w:rsidRDefault="00785B2B" w:rsidP="00681BB5">
      <w:pPr>
        <w:pStyle w:val="Zhlav"/>
        <w:numPr>
          <w:ilvl w:val="0"/>
          <w:numId w:val="16"/>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Celkovou cenu bez DPH</w:t>
      </w:r>
    </w:p>
    <w:p w:rsidR="00785B2B" w:rsidRPr="00522202" w:rsidRDefault="00785B2B" w:rsidP="00681BB5">
      <w:pPr>
        <w:pStyle w:val="Zhlav"/>
        <w:numPr>
          <w:ilvl w:val="0"/>
          <w:numId w:val="16"/>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Vyčíslení DPH 21%</w:t>
      </w:r>
    </w:p>
    <w:p w:rsidR="008E5456" w:rsidRPr="00522202" w:rsidRDefault="00785B2B" w:rsidP="00681BB5">
      <w:pPr>
        <w:pStyle w:val="Zhlav"/>
        <w:numPr>
          <w:ilvl w:val="0"/>
          <w:numId w:val="16"/>
        </w:numPr>
        <w:tabs>
          <w:tab w:val="clear" w:pos="4536"/>
          <w:tab w:val="clear" w:pos="9072"/>
        </w:tabs>
        <w:jc w:val="both"/>
        <w:rPr>
          <w:rFonts w:ascii="Times New Roman" w:hAnsi="Times New Roman"/>
          <w:sz w:val="24"/>
          <w:szCs w:val="24"/>
        </w:rPr>
      </w:pPr>
      <w:r w:rsidRPr="00522202">
        <w:rPr>
          <w:rFonts w:ascii="Times New Roman" w:hAnsi="Times New Roman"/>
          <w:sz w:val="24"/>
          <w:szCs w:val="24"/>
        </w:rPr>
        <w:t>Celkovou cenu s</w:t>
      </w:r>
      <w:r w:rsidR="008E5456" w:rsidRPr="00522202">
        <w:rPr>
          <w:rFonts w:ascii="Times New Roman" w:hAnsi="Times New Roman"/>
          <w:sz w:val="24"/>
          <w:szCs w:val="24"/>
        </w:rPr>
        <w:t> </w:t>
      </w:r>
      <w:r w:rsidRPr="00522202">
        <w:rPr>
          <w:rFonts w:ascii="Times New Roman" w:hAnsi="Times New Roman"/>
          <w:sz w:val="24"/>
          <w:szCs w:val="24"/>
        </w:rPr>
        <w:t>DPH</w:t>
      </w:r>
    </w:p>
    <w:p w:rsidR="000D2FD7" w:rsidRPr="00522202" w:rsidRDefault="006E7AAC" w:rsidP="00681BB5">
      <w:pPr>
        <w:pStyle w:val="Nadpis1"/>
        <w:rPr>
          <w:rFonts w:ascii="Times New Roman" w:hAnsi="Times New Roman"/>
          <w:sz w:val="24"/>
          <w:szCs w:val="24"/>
        </w:rPr>
      </w:pPr>
      <w:r w:rsidRPr="00522202">
        <w:rPr>
          <w:rFonts w:ascii="Times New Roman" w:hAnsi="Times New Roman"/>
          <w:sz w:val="24"/>
          <w:szCs w:val="24"/>
        </w:rPr>
        <w:t>8. Zadávací dokumentace</w:t>
      </w:r>
    </w:p>
    <w:p w:rsidR="000D2FD7" w:rsidRPr="00522202" w:rsidRDefault="000D2FD7" w:rsidP="000D2FD7">
      <w:pPr>
        <w:spacing w:line="276" w:lineRule="auto"/>
        <w:jc w:val="both"/>
        <w:rPr>
          <w:rFonts w:ascii="Times New Roman" w:hAnsi="Times New Roman"/>
          <w:sz w:val="24"/>
          <w:szCs w:val="24"/>
        </w:rPr>
      </w:pPr>
      <w:r w:rsidRPr="00522202">
        <w:rPr>
          <w:rFonts w:ascii="Times New Roman" w:hAnsi="Times New Roman"/>
          <w:sz w:val="24"/>
          <w:szCs w:val="24"/>
        </w:rPr>
        <w:t>Zadávací dokumentace obsahuje tyto části:</w:t>
      </w:r>
    </w:p>
    <w:p w:rsidR="000D2FD7" w:rsidRPr="00522202" w:rsidRDefault="000D2FD7" w:rsidP="00681BB5">
      <w:pPr>
        <w:pStyle w:val="Zhlav"/>
        <w:numPr>
          <w:ilvl w:val="0"/>
          <w:numId w:val="16"/>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tyto zadávací podmínky</w:t>
      </w:r>
    </w:p>
    <w:p w:rsidR="000D2FD7" w:rsidRPr="00522202" w:rsidRDefault="00D12BE4" w:rsidP="00681BB5">
      <w:pPr>
        <w:pStyle w:val="Zhlav"/>
        <w:numPr>
          <w:ilvl w:val="0"/>
          <w:numId w:val="16"/>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závazný n</w:t>
      </w:r>
      <w:r w:rsidR="00DD00EA" w:rsidRPr="00522202">
        <w:rPr>
          <w:rFonts w:ascii="Times New Roman" w:hAnsi="Times New Roman"/>
          <w:sz w:val="24"/>
          <w:szCs w:val="24"/>
        </w:rPr>
        <w:t>ávrh kupní smlouvy</w:t>
      </w:r>
    </w:p>
    <w:p w:rsidR="00FC4654" w:rsidRPr="00522202" w:rsidRDefault="00375B60" w:rsidP="0019022D">
      <w:pPr>
        <w:autoSpaceDE w:val="0"/>
        <w:autoSpaceDN w:val="0"/>
        <w:adjustRightInd w:val="0"/>
        <w:jc w:val="both"/>
        <w:rPr>
          <w:rFonts w:ascii="Times New Roman" w:hAnsi="Times New Roman"/>
          <w:color w:val="0000FF"/>
          <w:sz w:val="24"/>
          <w:szCs w:val="24"/>
          <w:u w:val="single"/>
        </w:rPr>
      </w:pPr>
      <w:r w:rsidRPr="00522202">
        <w:rPr>
          <w:rFonts w:ascii="Times New Roman" w:hAnsi="Times New Roman"/>
          <w:sz w:val="24"/>
          <w:szCs w:val="24"/>
        </w:rPr>
        <w:t xml:space="preserve">Kompletní zadávací dokumentaci poskytuje zadavatel na svém </w:t>
      </w:r>
      <w:hyperlink r:id="rId22" w:history="1">
        <w:r w:rsidRPr="00522202">
          <w:rPr>
            <w:rFonts w:ascii="Times New Roman" w:hAnsi="Times New Roman"/>
            <w:color w:val="0000FF"/>
            <w:sz w:val="24"/>
            <w:szCs w:val="24"/>
            <w:u w:val="single"/>
          </w:rPr>
          <w:t>profilu zadavatele</w:t>
        </w:r>
      </w:hyperlink>
      <w:r w:rsidR="00681BB5" w:rsidRPr="00522202">
        <w:rPr>
          <w:rFonts w:ascii="Times New Roman" w:hAnsi="Times New Roman"/>
          <w:sz w:val="24"/>
          <w:szCs w:val="24"/>
        </w:rPr>
        <w:t>.</w:t>
      </w:r>
    </w:p>
    <w:p w:rsidR="00C75BF3" w:rsidRPr="00522202" w:rsidRDefault="00C75BF3" w:rsidP="00681BB5">
      <w:pPr>
        <w:tabs>
          <w:tab w:val="left" w:pos="680"/>
        </w:tabs>
        <w:spacing w:before="240" w:line="276" w:lineRule="auto"/>
        <w:rPr>
          <w:rFonts w:ascii="Times New Roman" w:hAnsi="Times New Roman"/>
          <w:b/>
          <w:sz w:val="24"/>
          <w:szCs w:val="24"/>
        </w:rPr>
      </w:pPr>
      <w:r w:rsidRPr="00522202">
        <w:rPr>
          <w:rFonts w:ascii="Times New Roman" w:hAnsi="Times New Roman"/>
          <w:b/>
          <w:sz w:val="24"/>
          <w:szCs w:val="24"/>
        </w:rPr>
        <w:t>Konkrétní názvy výrobků</w:t>
      </w:r>
    </w:p>
    <w:p w:rsidR="006D6A7C" w:rsidRPr="00522202" w:rsidRDefault="00C75BF3" w:rsidP="00681BB5">
      <w:pPr>
        <w:spacing w:line="276" w:lineRule="auto"/>
        <w:ind w:right="125"/>
        <w:jc w:val="both"/>
        <w:rPr>
          <w:rFonts w:ascii="Times New Roman" w:hAnsi="Times New Roman"/>
          <w:sz w:val="24"/>
          <w:szCs w:val="24"/>
        </w:rPr>
      </w:pPr>
      <w:r w:rsidRPr="00522202">
        <w:rPr>
          <w:rFonts w:ascii="Times New Roman" w:hAnsi="Times New Roman"/>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E82012" w:rsidRPr="00522202" w:rsidRDefault="00E82012" w:rsidP="00681BB5">
      <w:pPr>
        <w:pStyle w:val="Nadpis1"/>
        <w:rPr>
          <w:rFonts w:ascii="Times New Roman" w:hAnsi="Times New Roman"/>
          <w:sz w:val="24"/>
          <w:szCs w:val="24"/>
        </w:rPr>
      </w:pPr>
      <w:r w:rsidRPr="00522202">
        <w:rPr>
          <w:rFonts w:ascii="Times New Roman" w:hAnsi="Times New Roman"/>
          <w:sz w:val="24"/>
          <w:szCs w:val="24"/>
        </w:rPr>
        <w:t>9. Vysvětlení zadávacích podmínek</w:t>
      </w:r>
    </w:p>
    <w:p w:rsidR="00E82012" w:rsidRPr="00522202" w:rsidRDefault="00E82012" w:rsidP="00681BB5">
      <w:pPr>
        <w:spacing w:before="60" w:line="276" w:lineRule="auto"/>
        <w:jc w:val="both"/>
        <w:rPr>
          <w:rFonts w:ascii="Times New Roman" w:hAnsi="Times New Roman"/>
          <w:sz w:val="24"/>
          <w:szCs w:val="24"/>
        </w:rPr>
      </w:pPr>
      <w:r w:rsidRPr="00522202">
        <w:rPr>
          <w:rFonts w:ascii="Times New Roman" w:hAnsi="Times New Roman"/>
          <w:sz w:val="24"/>
          <w:szCs w:val="24"/>
        </w:rPr>
        <w:t xml:space="preserve">Dodavatel je oprávněn požadovat po zadavateli vysvětlení zadávací dokumentace. Žádost o vysvětlení může být podána pouze za pomoci elektronického nástroje E-ZAK na </w:t>
      </w:r>
      <w:hyperlink r:id="rId23" w:history="1">
        <w:r w:rsidRPr="00522202">
          <w:rPr>
            <w:rStyle w:val="Hypertextovodkaz"/>
            <w:rFonts w:ascii="Times New Roman" w:hAnsi="Times New Roman"/>
            <w:sz w:val="24"/>
            <w:szCs w:val="24"/>
          </w:rPr>
          <w:t>profilu zadavatele</w:t>
        </w:r>
      </w:hyperlink>
      <w:r w:rsidRPr="00522202">
        <w:rPr>
          <w:rFonts w:ascii="Times New Roman" w:hAnsi="Times New Roman"/>
          <w:sz w:val="24"/>
          <w:szCs w:val="24"/>
        </w:rPr>
        <w:t xml:space="preserve"> a doručena nejpozději 4 pracovní dni před uplynutím lhůty pro podání nabídek.</w:t>
      </w:r>
    </w:p>
    <w:p w:rsidR="00E82012" w:rsidRPr="00522202" w:rsidRDefault="00E82012" w:rsidP="00681BB5">
      <w:pPr>
        <w:spacing w:before="60" w:line="276" w:lineRule="auto"/>
        <w:jc w:val="both"/>
        <w:rPr>
          <w:rFonts w:ascii="Times New Roman" w:hAnsi="Times New Roman"/>
          <w:sz w:val="24"/>
          <w:szCs w:val="24"/>
        </w:rPr>
      </w:pPr>
      <w:r w:rsidRPr="00522202">
        <w:rPr>
          <w:rFonts w:ascii="Times New Roman" w:hAnsi="Times New Roman"/>
          <w:sz w:val="24"/>
          <w:szCs w:val="24"/>
        </w:rPr>
        <w:t xml:space="preserve">Zadavatel uveřejní vysvětlení nejpozději do </w:t>
      </w:r>
      <w:r w:rsidR="00891B59" w:rsidRPr="00522202">
        <w:rPr>
          <w:rFonts w:ascii="Times New Roman" w:hAnsi="Times New Roman"/>
          <w:sz w:val="24"/>
          <w:szCs w:val="24"/>
        </w:rPr>
        <w:t>3</w:t>
      </w:r>
      <w:r w:rsidRPr="00522202">
        <w:rPr>
          <w:rFonts w:ascii="Times New Roman" w:hAnsi="Times New Roman"/>
          <w:sz w:val="24"/>
          <w:szCs w:val="24"/>
        </w:rPr>
        <w:t xml:space="preserve"> pracovních dní na </w:t>
      </w:r>
      <w:hyperlink r:id="rId24" w:history="1">
        <w:r w:rsidRPr="00522202">
          <w:rPr>
            <w:rStyle w:val="Hypertextovodkaz"/>
            <w:rFonts w:ascii="Times New Roman" w:hAnsi="Times New Roman"/>
            <w:sz w:val="24"/>
            <w:szCs w:val="24"/>
          </w:rPr>
          <w:t>profilu zadavatele</w:t>
        </w:r>
      </w:hyperlink>
      <w:r w:rsidRPr="00522202">
        <w:rPr>
          <w:rFonts w:ascii="Times New Roman" w:hAnsi="Times New Roman"/>
          <w:sz w:val="24"/>
          <w:szCs w:val="24"/>
        </w:rPr>
        <w:t>.</w:t>
      </w:r>
    </w:p>
    <w:p w:rsidR="00121AE6" w:rsidRPr="00522202" w:rsidRDefault="00E82012" w:rsidP="00681BB5">
      <w:pPr>
        <w:spacing w:before="60" w:line="276" w:lineRule="auto"/>
        <w:jc w:val="both"/>
        <w:rPr>
          <w:rFonts w:ascii="Times New Roman" w:hAnsi="Times New Roman"/>
          <w:sz w:val="24"/>
          <w:szCs w:val="24"/>
        </w:rPr>
      </w:pPr>
      <w:r w:rsidRPr="00522202">
        <w:rPr>
          <w:rFonts w:ascii="Times New Roman" w:hAnsi="Times New Roman"/>
          <w:sz w:val="24"/>
          <w:szCs w:val="24"/>
        </w:rPr>
        <w:t>Zadavatel může poskytnout dodatečné informace i bez předchozí žádosti.</w:t>
      </w:r>
    </w:p>
    <w:p w:rsidR="00CD3E7A" w:rsidRPr="00522202" w:rsidRDefault="00E82012" w:rsidP="00681BB5">
      <w:pPr>
        <w:pStyle w:val="Nadpis1"/>
        <w:rPr>
          <w:rFonts w:ascii="Times New Roman" w:hAnsi="Times New Roman"/>
          <w:sz w:val="24"/>
          <w:szCs w:val="24"/>
        </w:rPr>
      </w:pPr>
      <w:r w:rsidRPr="00522202">
        <w:rPr>
          <w:rFonts w:ascii="Times New Roman" w:hAnsi="Times New Roman"/>
          <w:sz w:val="24"/>
          <w:szCs w:val="24"/>
        </w:rPr>
        <w:t>10</w:t>
      </w:r>
      <w:r w:rsidR="006E7AAC" w:rsidRPr="00522202">
        <w:rPr>
          <w:rFonts w:ascii="Times New Roman" w:hAnsi="Times New Roman"/>
          <w:sz w:val="24"/>
          <w:szCs w:val="24"/>
        </w:rPr>
        <w:t>. Místo a termín podání nabídek</w:t>
      </w:r>
    </w:p>
    <w:p w:rsidR="00CD3E7A" w:rsidRPr="00522202" w:rsidRDefault="00CD3E7A" w:rsidP="00681BB5">
      <w:pPr>
        <w:spacing w:before="60" w:line="276" w:lineRule="auto"/>
        <w:jc w:val="both"/>
        <w:rPr>
          <w:rFonts w:ascii="Times New Roman" w:hAnsi="Times New Roman"/>
          <w:sz w:val="24"/>
          <w:szCs w:val="24"/>
        </w:rPr>
      </w:pPr>
      <w:r w:rsidRPr="00522202">
        <w:rPr>
          <w:rFonts w:ascii="Times New Roman" w:hAnsi="Times New Roman"/>
          <w:sz w:val="24"/>
          <w:szCs w:val="24"/>
        </w:rPr>
        <w:t>Nabídky Zadavatel požaduje podat v písemné formě, v elektronické podobě</w:t>
      </w:r>
      <w:r w:rsidRPr="00522202">
        <w:rPr>
          <w:rFonts w:ascii="Times New Roman" w:hAnsi="Times New Roman"/>
          <w:b/>
          <w:sz w:val="24"/>
          <w:szCs w:val="24"/>
        </w:rPr>
        <w:t xml:space="preserve"> (nikoliv listinné) </w:t>
      </w:r>
      <w:r w:rsidRPr="00522202">
        <w:rPr>
          <w:rFonts w:ascii="Times New Roman" w:hAnsi="Times New Roman"/>
          <w:sz w:val="24"/>
          <w:szCs w:val="24"/>
        </w:rPr>
        <w:t xml:space="preserve">pomocí elektronického nástroje E-ZAK dostupného na </w:t>
      </w:r>
      <w:hyperlink r:id="rId25" w:history="1">
        <w:r w:rsidRPr="00522202">
          <w:rPr>
            <w:rStyle w:val="Hypertextovodkaz"/>
            <w:rFonts w:ascii="Times New Roman" w:hAnsi="Times New Roman"/>
            <w:sz w:val="24"/>
            <w:szCs w:val="24"/>
          </w:rPr>
          <w:t>https://zakazky.ostrov.cz/</w:t>
        </w:r>
      </w:hyperlink>
      <w:r w:rsidRPr="00522202">
        <w:rPr>
          <w:rFonts w:ascii="Times New Roman" w:hAnsi="Times New Roman"/>
          <w:sz w:val="24"/>
          <w:szCs w:val="24"/>
        </w:rPr>
        <w:t>.</w:t>
      </w:r>
    </w:p>
    <w:p w:rsidR="00CD3E7A" w:rsidRPr="00522202" w:rsidRDefault="00CD3E7A" w:rsidP="00681BB5">
      <w:pPr>
        <w:spacing w:before="60" w:line="276" w:lineRule="auto"/>
        <w:jc w:val="both"/>
        <w:rPr>
          <w:rFonts w:ascii="Times New Roman" w:hAnsi="Times New Roman"/>
          <w:sz w:val="24"/>
          <w:szCs w:val="24"/>
        </w:rPr>
      </w:pPr>
      <w:r w:rsidRPr="00522202">
        <w:rPr>
          <w:rFonts w:ascii="Times New Roman" w:hAnsi="Times New Roman"/>
          <w:sz w:val="24"/>
          <w:szCs w:val="24"/>
        </w:rPr>
        <w:t>Nabídka musí být zpracována v češtině.</w:t>
      </w:r>
    </w:p>
    <w:p w:rsidR="00CD3E7A" w:rsidRPr="00522202" w:rsidRDefault="00CD3E7A" w:rsidP="00681BB5">
      <w:pPr>
        <w:spacing w:before="120" w:after="120" w:line="276" w:lineRule="auto"/>
        <w:jc w:val="both"/>
        <w:rPr>
          <w:rFonts w:ascii="Times New Roman" w:hAnsi="Times New Roman"/>
          <w:sz w:val="24"/>
          <w:szCs w:val="24"/>
        </w:rPr>
      </w:pPr>
      <w:r w:rsidRPr="00522202">
        <w:rPr>
          <w:rFonts w:ascii="Times New Roman" w:hAnsi="Times New Roman"/>
          <w:sz w:val="24"/>
          <w:szCs w:val="24"/>
        </w:rPr>
        <w:t>Lhůta pro podání nabídek, která je zároveň lhůtou pro prokázání splnění kvalifikace skončí:</w:t>
      </w:r>
    </w:p>
    <w:p w:rsidR="00CD3E7A" w:rsidRPr="00522202" w:rsidRDefault="00CD3E7A" w:rsidP="00CD3E7A">
      <w:pPr>
        <w:spacing w:before="120" w:after="120" w:line="276" w:lineRule="auto"/>
        <w:jc w:val="center"/>
        <w:rPr>
          <w:rFonts w:ascii="Times New Roman" w:hAnsi="Times New Roman"/>
          <w:sz w:val="24"/>
          <w:szCs w:val="24"/>
        </w:rPr>
      </w:pPr>
      <w:r w:rsidRPr="00522202">
        <w:rPr>
          <w:rFonts w:ascii="Times New Roman" w:hAnsi="Times New Roman"/>
          <w:b/>
          <w:sz w:val="24"/>
          <w:szCs w:val="24"/>
        </w:rPr>
        <w:t xml:space="preserve">dne </w:t>
      </w:r>
      <w:r w:rsidR="006A7EAB">
        <w:rPr>
          <w:rFonts w:ascii="Times New Roman" w:hAnsi="Times New Roman"/>
          <w:b/>
          <w:sz w:val="24"/>
          <w:szCs w:val="24"/>
        </w:rPr>
        <w:t>19</w:t>
      </w:r>
      <w:r w:rsidRPr="00522202">
        <w:rPr>
          <w:rFonts w:ascii="Times New Roman" w:hAnsi="Times New Roman"/>
          <w:b/>
          <w:sz w:val="24"/>
          <w:szCs w:val="24"/>
        </w:rPr>
        <w:t xml:space="preserve">. </w:t>
      </w:r>
      <w:r w:rsidR="00681BB5" w:rsidRPr="00522202">
        <w:rPr>
          <w:rFonts w:ascii="Times New Roman" w:hAnsi="Times New Roman"/>
          <w:b/>
          <w:sz w:val="24"/>
          <w:szCs w:val="24"/>
        </w:rPr>
        <w:t>3</w:t>
      </w:r>
      <w:r w:rsidRPr="00522202">
        <w:rPr>
          <w:rFonts w:ascii="Times New Roman" w:hAnsi="Times New Roman"/>
          <w:b/>
          <w:sz w:val="24"/>
          <w:szCs w:val="24"/>
        </w:rPr>
        <w:t>.</w:t>
      </w:r>
      <w:r w:rsidR="00891B59" w:rsidRPr="00522202">
        <w:rPr>
          <w:rFonts w:ascii="Times New Roman" w:hAnsi="Times New Roman"/>
          <w:b/>
          <w:sz w:val="24"/>
          <w:szCs w:val="24"/>
        </w:rPr>
        <w:t xml:space="preserve"> 2020</w:t>
      </w:r>
      <w:r w:rsidRPr="00522202">
        <w:rPr>
          <w:rFonts w:ascii="Times New Roman" w:hAnsi="Times New Roman"/>
          <w:b/>
          <w:sz w:val="24"/>
          <w:szCs w:val="24"/>
        </w:rPr>
        <w:t xml:space="preserve"> do </w:t>
      </w:r>
      <w:r w:rsidR="00C01594" w:rsidRPr="00522202">
        <w:rPr>
          <w:rFonts w:ascii="Times New Roman" w:hAnsi="Times New Roman"/>
          <w:b/>
          <w:sz w:val="24"/>
          <w:szCs w:val="24"/>
        </w:rPr>
        <w:t>0</w:t>
      </w:r>
      <w:r w:rsidR="000149C8" w:rsidRPr="00522202">
        <w:rPr>
          <w:rFonts w:ascii="Times New Roman" w:hAnsi="Times New Roman"/>
          <w:b/>
          <w:sz w:val="24"/>
          <w:szCs w:val="24"/>
        </w:rPr>
        <w:t>9</w:t>
      </w:r>
      <w:r w:rsidRPr="00522202">
        <w:rPr>
          <w:rFonts w:ascii="Times New Roman" w:hAnsi="Times New Roman"/>
          <w:b/>
          <w:sz w:val="24"/>
          <w:szCs w:val="24"/>
        </w:rPr>
        <w:t>:00 hod</w:t>
      </w:r>
      <w:r w:rsidR="003C4AB8" w:rsidRPr="00522202">
        <w:rPr>
          <w:rFonts w:ascii="Times New Roman" w:hAnsi="Times New Roman"/>
          <w:b/>
          <w:sz w:val="24"/>
          <w:szCs w:val="24"/>
        </w:rPr>
        <w:t>in</w:t>
      </w:r>
      <w:r w:rsidRPr="00522202">
        <w:rPr>
          <w:rFonts w:ascii="Times New Roman" w:hAnsi="Times New Roman"/>
          <w:b/>
          <w:sz w:val="24"/>
          <w:szCs w:val="24"/>
        </w:rPr>
        <w:t xml:space="preserve"> (</w:t>
      </w:r>
      <w:r w:rsidR="006A7EAB">
        <w:rPr>
          <w:rFonts w:ascii="Times New Roman" w:hAnsi="Times New Roman"/>
          <w:b/>
          <w:sz w:val="24"/>
          <w:szCs w:val="24"/>
        </w:rPr>
        <w:t>čtvrtek</w:t>
      </w:r>
      <w:r w:rsidRPr="00522202">
        <w:rPr>
          <w:rFonts w:ascii="Times New Roman" w:hAnsi="Times New Roman"/>
          <w:b/>
          <w:sz w:val="24"/>
          <w:szCs w:val="24"/>
        </w:rPr>
        <w:t>)</w:t>
      </w:r>
    </w:p>
    <w:p w:rsidR="0019022D"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1</w:t>
      </w:r>
      <w:r w:rsidRPr="00522202">
        <w:rPr>
          <w:rFonts w:ascii="Times New Roman" w:hAnsi="Times New Roman"/>
          <w:sz w:val="24"/>
          <w:szCs w:val="24"/>
        </w:rPr>
        <w:t>. Otevírání obálek s</w:t>
      </w:r>
      <w:r w:rsidR="0019022D" w:rsidRPr="00522202">
        <w:rPr>
          <w:rFonts w:ascii="Times New Roman" w:hAnsi="Times New Roman"/>
          <w:sz w:val="24"/>
          <w:szCs w:val="24"/>
        </w:rPr>
        <w:t> </w:t>
      </w:r>
      <w:r w:rsidRPr="00522202">
        <w:rPr>
          <w:rFonts w:ascii="Times New Roman" w:hAnsi="Times New Roman"/>
          <w:sz w:val="24"/>
          <w:szCs w:val="24"/>
        </w:rPr>
        <w:t>nabídkami</w:t>
      </w:r>
    </w:p>
    <w:p w:rsidR="000149C8" w:rsidRPr="00522202" w:rsidRDefault="00CD3E7A" w:rsidP="000149C8">
      <w:pPr>
        <w:spacing w:before="60" w:line="276" w:lineRule="auto"/>
        <w:jc w:val="both"/>
        <w:rPr>
          <w:rFonts w:ascii="Times New Roman" w:hAnsi="Times New Roman"/>
          <w:sz w:val="24"/>
          <w:szCs w:val="24"/>
        </w:rPr>
      </w:pPr>
      <w:r w:rsidRPr="00522202">
        <w:rPr>
          <w:rFonts w:ascii="Times New Roman" w:hAnsi="Times New Roman"/>
          <w:sz w:val="24"/>
          <w:szCs w:val="24"/>
        </w:rPr>
        <w:t>Vzhledem k přijímání pouze elektronických nabídek se nebude konat veřejné otevírání nabídek.</w:t>
      </w:r>
    </w:p>
    <w:p w:rsidR="0019022D"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2</w:t>
      </w:r>
      <w:r w:rsidRPr="00522202">
        <w:rPr>
          <w:rFonts w:ascii="Times New Roman" w:hAnsi="Times New Roman"/>
          <w:sz w:val="24"/>
          <w:szCs w:val="24"/>
        </w:rPr>
        <w:t xml:space="preserve">. Způsob hodnocení nabídek </w:t>
      </w:r>
    </w:p>
    <w:p w:rsidR="006E7AAC" w:rsidRPr="00522202" w:rsidRDefault="006E7AAC" w:rsidP="00FF31C4">
      <w:pPr>
        <w:spacing w:line="276" w:lineRule="auto"/>
        <w:jc w:val="both"/>
        <w:rPr>
          <w:rFonts w:ascii="Times New Roman" w:hAnsi="Times New Roman"/>
          <w:sz w:val="24"/>
          <w:szCs w:val="24"/>
        </w:rPr>
      </w:pPr>
      <w:r w:rsidRPr="00522202">
        <w:rPr>
          <w:rFonts w:ascii="Times New Roman" w:hAnsi="Times New Roman"/>
          <w:sz w:val="24"/>
          <w:szCs w:val="24"/>
        </w:rPr>
        <w:t>Hodnocení nabídek bude provedeno podle kritéria ekonomická výhodnost nabídky.</w:t>
      </w:r>
    </w:p>
    <w:p w:rsidR="006E7AAC" w:rsidRPr="00522202" w:rsidRDefault="006E7AAC" w:rsidP="000149C8">
      <w:pPr>
        <w:spacing w:line="276" w:lineRule="auto"/>
        <w:jc w:val="both"/>
        <w:rPr>
          <w:rFonts w:ascii="Times New Roman" w:hAnsi="Times New Roman"/>
          <w:sz w:val="24"/>
          <w:szCs w:val="24"/>
        </w:rPr>
      </w:pPr>
      <w:r w:rsidRPr="00522202">
        <w:rPr>
          <w:rFonts w:ascii="Times New Roman" w:hAnsi="Times New Roman"/>
          <w:sz w:val="24"/>
          <w:szCs w:val="24"/>
        </w:rPr>
        <w:t xml:space="preserve">Jediným hodnotícím kritériem bude </w:t>
      </w:r>
      <w:r w:rsidRPr="00522202">
        <w:rPr>
          <w:rFonts w:ascii="Times New Roman" w:hAnsi="Times New Roman"/>
          <w:b/>
          <w:sz w:val="24"/>
          <w:szCs w:val="24"/>
        </w:rPr>
        <w:t>nejnižší nabídková cena bez DPH</w:t>
      </w:r>
      <w:r w:rsidRPr="00522202">
        <w:rPr>
          <w:rFonts w:ascii="Times New Roman" w:hAnsi="Times New Roman"/>
          <w:sz w:val="24"/>
          <w:szCs w:val="24"/>
        </w:rPr>
        <w:t>.</w:t>
      </w:r>
    </w:p>
    <w:p w:rsidR="0019022D"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3</w:t>
      </w:r>
      <w:r w:rsidRPr="00522202">
        <w:rPr>
          <w:rFonts w:ascii="Times New Roman" w:hAnsi="Times New Roman"/>
          <w:sz w:val="24"/>
          <w:szCs w:val="24"/>
        </w:rPr>
        <w:t xml:space="preserve">. Informace o výsledku zadávacího řízení </w:t>
      </w:r>
    </w:p>
    <w:p w:rsidR="0012552D" w:rsidRPr="00522202" w:rsidRDefault="006E7AAC" w:rsidP="000149C8">
      <w:pPr>
        <w:jc w:val="both"/>
        <w:rPr>
          <w:rFonts w:ascii="Times New Roman" w:hAnsi="Times New Roman"/>
          <w:b/>
          <w:sz w:val="24"/>
          <w:szCs w:val="24"/>
        </w:rPr>
      </w:pPr>
      <w:r w:rsidRPr="00522202">
        <w:rPr>
          <w:rFonts w:ascii="Times New Roman" w:hAnsi="Times New Roman"/>
          <w:sz w:val="24"/>
          <w:szCs w:val="24"/>
        </w:rPr>
        <w:t xml:space="preserve">Dodavatelé budou o výsledku zadávacího řízení či o případném vyloučení ze soutěže informováni uveřejněním na </w:t>
      </w:r>
      <w:hyperlink r:id="rId26" w:history="1">
        <w:r w:rsidRPr="00522202">
          <w:rPr>
            <w:rFonts w:ascii="Times New Roman" w:hAnsi="Times New Roman"/>
            <w:color w:val="0000FF"/>
            <w:sz w:val="24"/>
            <w:szCs w:val="24"/>
            <w:u w:val="single"/>
          </w:rPr>
          <w:t>profilu zadavatele</w:t>
        </w:r>
      </w:hyperlink>
      <w:r w:rsidRPr="00522202">
        <w:rPr>
          <w:rFonts w:ascii="Times New Roman" w:hAnsi="Times New Roman"/>
          <w:sz w:val="24"/>
          <w:szCs w:val="24"/>
        </w:rPr>
        <w:t>.</w:t>
      </w:r>
    </w:p>
    <w:p w:rsidR="0019022D"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4</w:t>
      </w:r>
      <w:r w:rsidRPr="00522202">
        <w:rPr>
          <w:rFonts w:ascii="Times New Roman" w:hAnsi="Times New Roman"/>
          <w:sz w:val="24"/>
          <w:szCs w:val="24"/>
        </w:rPr>
        <w:t>. Zadávací lhůta</w:t>
      </w:r>
    </w:p>
    <w:p w:rsidR="006E7AAC" w:rsidRPr="00522202" w:rsidRDefault="006E7AAC" w:rsidP="000149C8">
      <w:pPr>
        <w:pStyle w:val="Zkladntextodsazen2"/>
        <w:spacing w:line="276" w:lineRule="auto"/>
        <w:ind w:left="0" w:firstLine="0"/>
        <w:rPr>
          <w:rFonts w:ascii="Times New Roman" w:hAnsi="Times New Roman"/>
          <w:szCs w:val="24"/>
        </w:rPr>
      </w:pPr>
      <w:r w:rsidRPr="00522202">
        <w:rPr>
          <w:rFonts w:ascii="Times New Roman" w:hAnsi="Times New Roman"/>
          <w:szCs w:val="24"/>
        </w:rPr>
        <w:t>Zadávací lhůtou se rozumí lhůta, po kterou jsou dodavatelé svými nabídkami vázáni. Zadávací lhůta je 60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19022D"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5</w:t>
      </w:r>
      <w:r w:rsidRPr="00522202">
        <w:rPr>
          <w:rFonts w:ascii="Times New Roman" w:hAnsi="Times New Roman"/>
          <w:sz w:val="24"/>
          <w:szCs w:val="24"/>
        </w:rPr>
        <w:t xml:space="preserve">. Platební podmínky a fakturace </w:t>
      </w:r>
    </w:p>
    <w:p w:rsidR="006E7AAC" w:rsidRPr="00522202" w:rsidRDefault="006E7AAC" w:rsidP="000149C8">
      <w:pPr>
        <w:pStyle w:val="Zhlav"/>
        <w:numPr>
          <w:ilvl w:val="0"/>
          <w:numId w:val="38"/>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Zadavatel nebude poskytovat zálohu na</w:t>
      </w:r>
      <w:r w:rsidR="00A83049" w:rsidRPr="00522202">
        <w:rPr>
          <w:rFonts w:ascii="Times New Roman" w:hAnsi="Times New Roman"/>
          <w:sz w:val="24"/>
          <w:szCs w:val="24"/>
        </w:rPr>
        <w:t xml:space="preserve"> předmět veřejné zakázky</w:t>
      </w:r>
      <w:r w:rsidRPr="00522202">
        <w:rPr>
          <w:rFonts w:ascii="Times New Roman" w:hAnsi="Times New Roman"/>
          <w:sz w:val="24"/>
          <w:szCs w:val="24"/>
        </w:rPr>
        <w:t xml:space="preserve">. </w:t>
      </w:r>
    </w:p>
    <w:p w:rsidR="006E7AAC" w:rsidRPr="00522202" w:rsidRDefault="00FF2808" w:rsidP="000149C8">
      <w:pPr>
        <w:pStyle w:val="Zhlav"/>
        <w:numPr>
          <w:ilvl w:val="0"/>
          <w:numId w:val="40"/>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 xml:space="preserve">Úhrada ceny </w:t>
      </w:r>
      <w:r w:rsidR="006E7AAC" w:rsidRPr="00522202">
        <w:rPr>
          <w:rFonts w:ascii="Times New Roman" w:hAnsi="Times New Roman"/>
          <w:sz w:val="24"/>
          <w:szCs w:val="24"/>
        </w:rPr>
        <w:t xml:space="preserve">na </w:t>
      </w:r>
      <w:r w:rsidR="00234A17" w:rsidRPr="00522202">
        <w:rPr>
          <w:rFonts w:ascii="Times New Roman" w:hAnsi="Times New Roman"/>
          <w:sz w:val="24"/>
          <w:szCs w:val="24"/>
        </w:rPr>
        <w:t xml:space="preserve">předmět veřejné zakázky </w:t>
      </w:r>
      <w:r w:rsidR="006E7AAC" w:rsidRPr="00522202">
        <w:rPr>
          <w:rFonts w:ascii="Times New Roman" w:hAnsi="Times New Roman"/>
          <w:sz w:val="24"/>
          <w:szCs w:val="24"/>
        </w:rPr>
        <w:t xml:space="preserve">bude zadavatelem provedena na účet </w:t>
      </w:r>
      <w:r w:rsidR="005159DA" w:rsidRPr="00522202">
        <w:rPr>
          <w:rFonts w:ascii="Times New Roman" w:hAnsi="Times New Roman"/>
          <w:sz w:val="24"/>
          <w:szCs w:val="24"/>
        </w:rPr>
        <w:t>dodava</w:t>
      </w:r>
      <w:r w:rsidR="006E7AAC" w:rsidRPr="00522202">
        <w:rPr>
          <w:rFonts w:ascii="Times New Roman" w:hAnsi="Times New Roman"/>
          <w:sz w:val="24"/>
          <w:szCs w:val="24"/>
        </w:rPr>
        <w:t>tele</w:t>
      </w:r>
      <w:r w:rsidR="00234A17" w:rsidRPr="00522202">
        <w:rPr>
          <w:rFonts w:ascii="Times New Roman" w:hAnsi="Times New Roman"/>
          <w:sz w:val="24"/>
          <w:szCs w:val="24"/>
        </w:rPr>
        <w:t>, na základě řádně předložené faktury</w:t>
      </w:r>
      <w:r w:rsidR="006E7AAC" w:rsidRPr="00522202">
        <w:rPr>
          <w:rFonts w:ascii="Times New Roman" w:hAnsi="Times New Roman"/>
          <w:sz w:val="24"/>
          <w:szCs w:val="24"/>
        </w:rPr>
        <w:t xml:space="preserve">. Splatnost faktur je </w:t>
      </w:r>
      <w:r w:rsidR="00234A17" w:rsidRPr="00522202">
        <w:rPr>
          <w:rFonts w:ascii="Times New Roman" w:hAnsi="Times New Roman"/>
          <w:sz w:val="24"/>
          <w:szCs w:val="24"/>
        </w:rPr>
        <w:t>21</w:t>
      </w:r>
      <w:r w:rsidR="006E7AAC" w:rsidRPr="00522202">
        <w:rPr>
          <w:rFonts w:ascii="Times New Roman" w:hAnsi="Times New Roman"/>
          <w:sz w:val="24"/>
          <w:szCs w:val="24"/>
        </w:rPr>
        <w:t xml:space="preserve"> dní ode dne prokazatelného doručení zadavateli. </w:t>
      </w:r>
    </w:p>
    <w:p w:rsidR="006E7AAC" w:rsidRPr="00522202" w:rsidRDefault="006E7AAC" w:rsidP="000149C8">
      <w:pPr>
        <w:pStyle w:val="Zhlav"/>
        <w:numPr>
          <w:ilvl w:val="0"/>
          <w:numId w:val="40"/>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 xml:space="preserve">V případě nedodržení termínu </w:t>
      </w:r>
      <w:r w:rsidR="00FF2808" w:rsidRPr="00522202">
        <w:rPr>
          <w:rFonts w:ascii="Times New Roman" w:hAnsi="Times New Roman"/>
          <w:sz w:val="24"/>
          <w:szCs w:val="24"/>
        </w:rPr>
        <w:t>do</w:t>
      </w:r>
      <w:r w:rsidRPr="00522202">
        <w:rPr>
          <w:rFonts w:ascii="Times New Roman" w:hAnsi="Times New Roman"/>
          <w:sz w:val="24"/>
          <w:szCs w:val="24"/>
        </w:rPr>
        <w:t xml:space="preserve">dání, zaplatí dodavatel smluvní pokutu ve výši 0,2 % z ceny díla za každý i započatý den prodlení. </w:t>
      </w:r>
    </w:p>
    <w:p w:rsidR="007176EB" w:rsidRPr="00522202" w:rsidRDefault="006E7AAC" w:rsidP="00615895">
      <w:pPr>
        <w:pStyle w:val="Zhlav"/>
        <w:numPr>
          <w:ilvl w:val="0"/>
          <w:numId w:val="40"/>
        </w:numPr>
        <w:tabs>
          <w:tab w:val="clear" w:pos="4536"/>
          <w:tab w:val="clear" w:pos="9072"/>
        </w:tabs>
        <w:spacing w:line="276" w:lineRule="auto"/>
        <w:jc w:val="both"/>
        <w:rPr>
          <w:rFonts w:ascii="Times New Roman" w:hAnsi="Times New Roman"/>
          <w:sz w:val="24"/>
          <w:szCs w:val="24"/>
        </w:rPr>
      </w:pPr>
      <w:r w:rsidRPr="00522202">
        <w:rPr>
          <w:rFonts w:ascii="Times New Roman" w:hAnsi="Times New Roman"/>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6E7AAC"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6</w:t>
      </w:r>
      <w:r w:rsidRPr="00522202">
        <w:rPr>
          <w:rFonts w:ascii="Times New Roman" w:hAnsi="Times New Roman"/>
          <w:sz w:val="24"/>
          <w:szCs w:val="24"/>
        </w:rPr>
        <w:t>. Požadavky na jednotný způsob zpracování nabídky</w:t>
      </w:r>
    </w:p>
    <w:p w:rsidR="006E7AAC" w:rsidRPr="00522202" w:rsidRDefault="006E7AAC" w:rsidP="00FF31C4">
      <w:pPr>
        <w:spacing w:line="276" w:lineRule="auto"/>
        <w:ind w:left="142"/>
        <w:jc w:val="both"/>
        <w:rPr>
          <w:rFonts w:ascii="Times New Roman" w:hAnsi="Times New Roman"/>
          <w:sz w:val="24"/>
          <w:szCs w:val="24"/>
        </w:rPr>
      </w:pPr>
      <w:r w:rsidRPr="00522202">
        <w:rPr>
          <w:rFonts w:ascii="Times New Roman" w:hAnsi="Times New Roman"/>
          <w:sz w:val="24"/>
          <w:szCs w:val="24"/>
        </w:rPr>
        <w:t>Nabídka bude obsahovat minimálně tyto údaje a doklady v tomto pořadí:</w:t>
      </w:r>
    </w:p>
    <w:p w:rsidR="006E7AAC" w:rsidRPr="00522202" w:rsidRDefault="006E7AAC"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Krycí list nabídky.</w:t>
      </w:r>
    </w:p>
    <w:p w:rsidR="00FF31C4" w:rsidRPr="00522202" w:rsidRDefault="00FF31C4"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Čestné prohlášení k prokázání základní způsobilosti (viz příloha).</w:t>
      </w:r>
    </w:p>
    <w:p w:rsidR="00FF31C4" w:rsidRPr="00522202" w:rsidRDefault="00FF31C4"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Doklady o oprávnění k</w:t>
      </w:r>
      <w:r w:rsidR="00943BF9" w:rsidRPr="00522202">
        <w:rPr>
          <w:rFonts w:ascii="Times New Roman" w:hAnsi="Times New Roman"/>
          <w:sz w:val="24"/>
          <w:szCs w:val="24"/>
        </w:rPr>
        <w:t> </w:t>
      </w:r>
      <w:r w:rsidRPr="00522202">
        <w:rPr>
          <w:rFonts w:ascii="Times New Roman" w:hAnsi="Times New Roman"/>
          <w:sz w:val="24"/>
          <w:szCs w:val="24"/>
        </w:rPr>
        <w:t>podnikání</w:t>
      </w:r>
      <w:r w:rsidR="00943BF9" w:rsidRPr="00522202">
        <w:rPr>
          <w:rFonts w:ascii="Times New Roman" w:hAnsi="Times New Roman"/>
          <w:sz w:val="24"/>
          <w:szCs w:val="24"/>
        </w:rPr>
        <w:t xml:space="preserve"> na předmět VZ</w:t>
      </w:r>
      <w:r w:rsidR="00456B07" w:rsidRPr="00522202">
        <w:rPr>
          <w:rFonts w:ascii="Times New Roman" w:hAnsi="Times New Roman"/>
          <w:sz w:val="24"/>
          <w:szCs w:val="24"/>
        </w:rPr>
        <w:t>.</w:t>
      </w:r>
    </w:p>
    <w:p w:rsidR="006E7AAC" w:rsidRPr="00522202" w:rsidRDefault="006E7AAC"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Nabídková cena včetně způsobu jejího stanovení.</w:t>
      </w:r>
    </w:p>
    <w:p w:rsidR="00D61A08" w:rsidRPr="00522202" w:rsidRDefault="00D61A08"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Technická specifikace dodávaného zboží</w:t>
      </w:r>
      <w:r w:rsidR="00456B07" w:rsidRPr="00522202">
        <w:rPr>
          <w:rFonts w:ascii="Times New Roman" w:hAnsi="Times New Roman"/>
          <w:sz w:val="24"/>
          <w:szCs w:val="24"/>
        </w:rPr>
        <w:t>.</w:t>
      </w:r>
    </w:p>
    <w:p w:rsidR="002858EF" w:rsidRPr="00522202" w:rsidRDefault="0035294B"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 xml:space="preserve">Doplněný </w:t>
      </w:r>
      <w:r w:rsidR="002858EF" w:rsidRPr="00522202">
        <w:rPr>
          <w:rFonts w:ascii="Times New Roman" w:hAnsi="Times New Roman"/>
          <w:sz w:val="24"/>
          <w:szCs w:val="24"/>
        </w:rPr>
        <w:t>návrh smlouvy</w:t>
      </w:r>
      <w:r w:rsidR="00493A25" w:rsidRPr="00522202">
        <w:rPr>
          <w:rFonts w:ascii="Times New Roman" w:hAnsi="Times New Roman"/>
          <w:sz w:val="24"/>
          <w:szCs w:val="24"/>
        </w:rPr>
        <w:t xml:space="preserve"> včetně všech příloh</w:t>
      </w:r>
      <w:r w:rsidR="00456B07" w:rsidRPr="00522202">
        <w:rPr>
          <w:rFonts w:ascii="Times New Roman" w:hAnsi="Times New Roman"/>
          <w:sz w:val="24"/>
          <w:szCs w:val="24"/>
        </w:rPr>
        <w:t>.</w:t>
      </w:r>
    </w:p>
    <w:p w:rsidR="00493A25" w:rsidRPr="00522202" w:rsidRDefault="00493A25"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Potvrzení výrobce či jeho autorizovaného distributora v ČR o tom, že dodavatel je pro dodávaná zařízení jeho autorizovaným prodejním/servisním partnerem</w:t>
      </w:r>
      <w:r w:rsidR="00456B07" w:rsidRPr="00522202">
        <w:rPr>
          <w:rFonts w:ascii="Times New Roman" w:hAnsi="Times New Roman"/>
          <w:sz w:val="24"/>
          <w:szCs w:val="24"/>
        </w:rPr>
        <w:t>.</w:t>
      </w:r>
    </w:p>
    <w:p w:rsidR="00493A25" w:rsidRPr="00522202" w:rsidRDefault="00493A25"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Potvrzení výrobce či jeho autorizovaného distributora v ČR o tom, že nabízená zařízení jsou určena pro trh ČR a pro nabídku městu Ostrov ve veřejné zakázce</w:t>
      </w:r>
      <w:r w:rsidR="00456B07" w:rsidRPr="00522202">
        <w:rPr>
          <w:rFonts w:ascii="Times New Roman" w:hAnsi="Times New Roman"/>
          <w:sz w:val="24"/>
          <w:szCs w:val="24"/>
        </w:rPr>
        <w:t>.</w:t>
      </w:r>
    </w:p>
    <w:p w:rsidR="00493A25" w:rsidRPr="00522202" w:rsidRDefault="00493A25"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Ceník náhradních dílů spotřebního materiálu vč. kalkulace na 5 roků provozu</w:t>
      </w:r>
      <w:r w:rsidR="00456B07" w:rsidRPr="00522202">
        <w:rPr>
          <w:rFonts w:ascii="Times New Roman" w:hAnsi="Times New Roman"/>
          <w:sz w:val="24"/>
          <w:szCs w:val="24"/>
        </w:rPr>
        <w:t>.</w:t>
      </w:r>
    </w:p>
    <w:p w:rsidR="00493A25" w:rsidRPr="00522202" w:rsidRDefault="00493A25"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Cenová nabídka upgradu systému IP telefonů, IP ústředny, síťových prvků včetně instalace a konfigurace</w:t>
      </w:r>
      <w:r w:rsidR="00456B07" w:rsidRPr="00522202">
        <w:rPr>
          <w:rFonts w:ascii="Times New Roman" w:hAnsi="Times New Roman"/>
          <w:sz w:val="24"/>
          <w:szCs w:val="24"/>
        </w:rPr>
        <w:t>.</w:t>
      </w:r>
    </w:p>
    <w:p w:rsidR="00493A25" w:rsidRPr="00522202" w:rsidRDefault="00493A25" w:rsidP="000149C8">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Vyjádření o splnění požadované funkcionality</w:t>
      </w:r>
      <w:r w:rsidR="00456B07" w:rsidRPr="00522202">
        <w:rPr>
          <w:rFonts w:ascii="Times New Roman" w:hAnsi="Times New Roman"/>
          <w:sz w:val="24"/>
          <w:szCs w:val="24"/>
        </w:rPr>
        <w:t>.</w:t>
      </w:r>
    </w:p>
    <w:p w:rsidR="006E7AAC" w:rsidRPr="00522202" w:rsidRDefault="006E7AAC" w:rsidP="006E7AAC">
      <w:pPr>
        <w:pStyle w:val="Odstavecseseznamem"/>
        <w:numPr>
          <w:ilvl w:val="0"/>
          <w:numId w:val="42"/>
        </w:numPr>
        <w:spacing w:before="40" w:line="276" w:lineRule="auto"/>
        <w:jc w:val="both"/>
        <w:rPr>
          <w:rFonts w:ascii="Times New Roman" w:hAnsi="Times New Roman"/>
          <w:sz w:val="24"/>
          <w:szCs w:val="24"/>
        </w:rPr>
      </w:pPr>
      <w:r w:rsidRPr="00522202">
        <w:rPr>
          <w:rFonts w:ascii="Times New Roman" w:hAnsi="Times New Roman"/>
          <w:sz w:val="24"/>
          <w:szCs w:val="24"/>
        </w:rPr>
        <w:t>Další doplňující doklady a údaje dle úvahy účastníka.</w:t>
      </w:r>
    </w:p>
    <w:p w:rsidR="008A6E0F" w:rsidRPr="00522202" w:rsidRDefault="006E7AAC" w:rsidP="000149C8">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7</w:t>
      </w:r>
      <w:r w:rsidRPr="00522202">
        <w:rPr>
          <w:rFonts w:ascii="Times New Roman" w:hAnsi="Times New Roman"/>
          <w:sz w:val="24"/>
          <w:szCs w:val="24"/>
        </w:rPr>
        <w:t>. Další podmínky</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Nabídka musí být zpracována v českém jazyce.</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 xml:space="preserve">Veškerá komunikace zadavatele s účastníky bude prováděna pouze v certifikovaném elektronickém nástroji E-ZAK na </w:t>
      </w:r>
      <w:hyperlink r:id="rId27" w:history="1">
        <w:r w:rsidRPr="00522202">
          <w:rPr>
            <w:rFonts w:ascii="Times New Roman" w:hAnsi="Times New Roman"/>
            <w:color w:val="0000FF"/>
            <w:sz w:val="24"/>
            <w:szCs w:val="24"/>
            <w:u w:val="single"/>
          </w:rPr>
          <w:t>profilu zadavatele</w:t>
        </w:r>
      </w:hyperlink>
      <w:r w:rsidRPr="00522202">
        <w:rPr>
          <w:rFonts w:ascii="Times New Roman" w:hAnsi="Times New Roman"/>
          <w:sz w:val="24"/>
          <w:szCs w:val="24"/>
        </w:rPr>
        <w:t>.</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 xml:space="preserve">Zadavatel je oprávněn zadávací řízení zrušit kdykoliv, nejpozději však do uzavření smlouvy. O zrušení zadávacího řízení zadavatel informuje všechny účastníky. </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Zadavatel si vyhrazuje právo před rozhodnutím o výběru nejvhodnější nabídky ověřit informace uvedené v nabídkách.</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Účastník nemá nárok na úhradu nákladů, které vynaložil v souvislosti s podáním nabídky.</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 xml:space="preserve">Z hodnocení budou vyloučeny nabídky nesplňující tyto podmínky. </w:t>
      </w:r>
    </w:p>
    <w:p w:rsidR="00FF31C4" w:rsidRPr="00522202" w:rsidRDefault="00FF31C4" w:rsidP="000149C8">
      <w:pPr>
        <w:pStyle w:val="Zhlav"/>
        <w:numPr>
          <w:ilvl w:val="0"/>
          <w:numId w:val="43"/>
        </w:numPr>
        <w:tabs>
          <w:tab w:val="clear" w:pos="4536"/>
          <w:tab w:val="clear" w:pos="9072"/>
        </w:tabs>
        <w:spacing w:line="276" w:lineRule="auto"/>
        <w:rPr>
          <w:rFonts w:ascii="Times New Roman" w:hAnsi="Times New Roman"/>
          <w:sz w:val="24"/>
          <w:szCs w:val="24"/>
        </w:rPr>
      </w:pPr>
      <w:r w:rsidRPr="00522202">
        <w:rPr>
          <w:rFonts w:ascii="Times New Roman" w:hAnsi="Times New Roman"/>
          <w:sz w:val="24"/>
          <w:szCs w:val="24"/>
        </w:rPr>
        <w:t>Nabídky se nevracejí a zůstávají u zadavatele.</w:t>
      </w:r>
    </w:p>
    <w:p w:rsidR="00E87CDD" w:rsidRPr="00522202" w:rsidRDefault="00FF31C4" w:rsidP="000149C8">
      <w:pPr>
        <w:pStyle w:val="Zhlav"/>
        <w:numPr>
          <w:ilvl w:val="0"/>
          <w:numId w:val="43"/>
        </w:numPr>
        <w:tabs>
          <w:tab w:val="clear" w:pos="4536"/>
          <w:tab w:val="clear" w:pos="9072"/>
        </w:tabs>
        <w:autoSpaceDE w:val="0"/>
        <w:autoSpaceDN w:val="0"/>
        <w:adjustRightInd w:val="0"/>
        <w:spacing w:line="360" w:lineRule="auto"/>
        <w:rPr>
          <w:rFonts w:ascii="Times New Roman" w:hAnsi="Times New Roman"/>
          <w:b/>
          <w:sz w:val="24"/>
          <w:szCs w:val="24"/>
        </w:rPr>
      </w:pPr>
      <w:r w:rsidRPr="00522202">
        <w:rPr>
          <w:rFonts w:ascii="Times New Roman" w:hAnsi="Times New Roman"/>
          <w:sz w:val="24"/>
          <w:szCs w:val="24"/>
        </w:rPr>
        <w:t>Zájemce podáním nabídky na tuto výzvu projevuje bezvýhradný souhlas s těmito podmínkami.</w:t>
      </w:r>
    </w:p>
    <w:p w:rsidR="00E87CDD" w:rsidRPr="00522202" w:rsidRDefault="00E87CDD" w:rsidP="000149C8">
      <w:pPr>
        <w:pStyle w:val="Zhlav"/>
        <w:tabs>
          <w:tab w:val="clear" w:pos="4536"/>
          <w:tab w:val="clear" w:pos="9072"/>
        </w:tabs>
        <w:spacing w:line="276" w:lineRule="auto"/>
        <w:ind w:left="284"/>
        <w:rPr>
          <w:rFonts w:ascii="Times New Roman" w:hAnsi="Times New Roman"/>
          <w:b/>
          <w:sz w:val="24"/>
          <w:szCs w:val="24"/>
        </w:rPr>
      </w:pPr>
      <w:r w:rsidRPr="00522202">
        <w:rPr>
          <w:rFonts w:ascii="Times New Roman" w:hAnsi="Times New Roman"/>
          <w:b/>
          <w:sz w:val="24"/>
          <w:szCs w:val="24"/>
        </w:rPr>
        <w:t>Zadavatel si vyhrazuje právo:</w:t>
      </w:r>
    </w:p>
    <w:p w:rsidR="00E87CDD" w:rsidRPr="00522202" w:rsidRDefault="00456B07" w:rsidP="00456B07">
      <w:pPr>
        <w:numPr>
          <w:ilvl w:val="0"/>
          <w:numId w:val="44"/>
        </w:numPr>
        <w:tabs>
          <w:tab w:val="left" w:pos="840"/>
        </w:tabs>
        <w:spacing w:line="0" w:lineRule="atLeast"/>
        <w:ind w:left="840" w:hanging="363"/>
        <w:rPr>
          <w:rFonts w:ascii="Times New Roman" w:hAnsi="Times New Roman"/>
          <w:sz w:val="24"/>
          <w:szCs w:val="24"/>
        </w:rPr>
      </w:pPr>
      <w:r w:rsidRPr="00522202">
        <w:rPr>
          <w:rFonts w:ascii="Times New Roman" w:hAnsi="Times New Roman"/>
          <w:sz w:val="24"/>
          <w:szCs w:val="24"/>
        </w:rPr>
        <w:t>O</w:t>
      </w:r>
      <w:r w:rsidR="00E87CDD" w:rsidRPr="00522202">
        <w:rPr>
          <w:rFonts w:ascii="Times New Roman" w:hAnsi="Times New Roman"/>
          <w:sz w:val="24"/>
          <w:szCs w:val="24"/>
        </w:rPr>
        <w:t>dmítnout všechny předložené nabídky a neuzavřít smlouvu s žádným účastníkem,</w:t>
      </w:r>
    </w:p>
    <w:p w:rsidR="00E87CDD" w:rsidRPr="00522202" w:rsidRDefault="00E87CDD" w:rsidP="00E87CDD">
      <w:pPr>
        <w:spacing w:line="39" w:lineRule="exact"/>
        <w:rPr>
          <w:rFonts w:ascii="Times New Roman" w:hAnsi="Times New Roman"/>
          <w:sz w:val="24"/>
          <w:szCs w:val="24"/>
        </w:rPr>
      </w:pPr>
    </w:p>
    <w:p w:rsidR="00E87CDD" w:rsidRPr="00522202" w:rsidRDefault="00456B07" w:rsidP="00456B07">
      <w:pPr>
        <w:numPr>
          <w:ilvl w:val="0"/>
          <w:numId w:val="44"/>
        </w:numPr>
        <w:tabs>
          <w:tab w:val="left" w:pos="840"/>
        </w:tabs>
        <w:spacing w:line="0" w:lineRule="atLeast"/>
        <w:ind w:left="840" w:hanging="363"/>
        <w:rPr>
          <w:rFonts w:ascii="Times New Roman" w:hAnsi="Times New Roman"/>
          <w:sz w:val="24"/>
          <w:szCs w:val="24"/>
        </w:rPr>
      </w:pPr>
      <w:r w:rsidRPr="00522202">
        <w:rPr>
          <w:rFonts w:ascii="Times New Roman" w:hAnsi="Times New Roman"/>
          <w:sz w:val="24"/>
          <w:szCs w:val="24"/>
        </w:rPr>
        <w:t>Ž</w:t>
      </w:r>
      <w:r w:rsidR="00E87CDD" w:rsidRPr="00522202">
        <w:rPr>
          <w:rFonts w:ascii="Times New Roman" w:hAnsi="Times New Roman"/>
          <w:sz w:val="24"/>
          <w:szCs w:val="24"/>
        </w:rPr>
        <w:t>ádat vysvětlení účastníků v případě nejasnosti znění nabídky,</w:t>
      </w:r>
    </w:p>
    <w:p w:rsidR="00E87CDD" w:rsidRPr="00522202" w:rsidRDefault="00E87CDD" w:rsidP="00E87CDD">
      <w:pPr>
        <w:spacing w:line="35" w:lineRule="exact"/>
        <w:rPr>
          <w:rFonts w:ascii="Times New Roman" w:hAnsi="Times New Roman"/>
          <w:sz w:val="24"/>
          <w:szCs w:val="24"/>
        </w:rPr>
      </w:pPr>
    </w:p>
    <w:p w:rsidR="00E87CDD" w:rsidRPr="00522202" w:rsidRDefault="00456B07" w:rsidP="00456B07">
      <w:pPr>
        <w:numPr>
          <w:ilvl w:val="0"/>
          <w:numId w:val="44"/>
        </w:numPr>
        <w:tabs>
          <w:tab w:val="left" w:pos="840"/>
        </w:tabs>
        <w:spacing w:line="0" w:lineRule="atLeast"/>
        <w:ind w:left="840" w:hanging="363"/>
        <w:rPr>
          <w:rFonts w:ascii="Times New Roman" w:hAnsi="Times New Roman"/>
          <w:sz w:val="24"/>
          <w:szCs w:val="24"/>
        </w:rPr>
      </w:pPr>
      <w:r w:rsidRPr="00522202">
        <w:rPr>
          <w:rFonts w:ascii="Times New Roman" w:hAnsi="Times New Roman"/>
          <w:sz w:val="24"/>
          <w:szCs w:val="24"/>
        </w:rPr>
        <w:t>Z</w:t>
      </w:r>
      <w:r w:rsidR="00E87CDD" w:rsidRPr="00522202">
        <w:rPr>
          <w:rFonts w:ascii="Times New Roman" w:hAnsi="Times New Roman"/>
          <w:sz w:val="24"/>
          <w:szCs w:val="24"/>
        </w:rPr>
        <w:t>adávací řízení zrušit bez udání důvodu,</w:t>
      </w:r>
    </w:p>
    <w:p w:rsidR="00E87CDD" w:rsidRPr="00522202" w:rsidRDefault="00E87CDD" w:rsidP="00E87CDD">
      <w:pPr>
        <w:spacing w:line="39" w:lineRule="exact"/>
        <w:rPr>
          <w:rFonts w:ascii="Times New Roman" w:hAnsi="Times New Roman"/>
          <w:sz w:val="24"/>
          <w:szCs w:val="24"/>
        </w:rPr>
      </w:pPr>
    </w:p>
    <w:p w:rsidR="00E87CDD" w:rsidRPr="00522202" w:rsidRDefault="00456B07" w:rsidP="00456B07">
      <w:pPr>
        <w:numPr>
          <w:ilvl w:val="0"/>
          <w:numId w:val="44"/>
        </w:numPr>
        <w:tabs>
          <w:tab w:val="left" w:pos="840"/>
        </w:tabs>
        <w:spacing w:line="275" w:lineRule="auto"/>
        <w:ind w:left="840" w:right="125" w:hanging="363"/>
        <w:rPr>
          <w:rFonts w:ascii="Times New Roman" w:hAnsi="Times New Roman"/>
          <w:sz w:val="24"/>
          <w:szCs w:val="24"/>
        </w:rPr>
      </w:pPr>
      <w:r w:rsidRPr="00522202">
        <w:rPr>
          <w:rFonts w:ascii="Times New Roman" w:hAnsi="Times New Roman"/>
          <w:sz w:val="24"/>
          <w:szCs w:val="24"/>
        </w:rPr>
        <w:t>Z</w:t>
      </w:r>
      <w:r w:rsidR="00E87CDD" w:rsidRPr="00522202">
        <w:rPr>
          <w:rFonts w:ascii="Times New Roman" w:hAnsi="Times New Roman"/>
          <w:sz w:val="24"/>
          <w:szCs w:val="24"/>
        </w:rPr>
        <w:t>adávací řízení zrušit, pokud ve lhůtě pro podání nabídek neobdržel zadavatel ani jednu nabídku,</w:t>
      </w:r>
    </w:p>
    <w:p w:rsidR="00E87CDD" w:rsidRPr="00522202" w:rsidRDefault="00E87CDD" w:rsidP="00E87CDD">
      <w:pPr>
        <w:spacing w:line="1" w:lineRule="exact"/>
        <w:rPr>
          <w:rFonts w:ascii="Times New Roman" w:hAnsi="Times New Roman"/>
          <w:sz w:val="24"/>
          <w:szCs w:val="24"/>
        </w:rPr>
      </w:pPr>
    </w:p>
    <w:p w:rsidR="00E87CDD" w:rsidRPr="00522202" w:rsidRDefault="00456B07" w:rsidP="00456B07">
      <w:pPr>
        <w:numPr>
          <w:ilvl w:val="0"/>
          <w:numId w:val="44"/>
        </w:numPr>
        <w:tabs>
          <w:tab w:val="left" w:pos="840"/>
        </w:tabs>
        <w:spacing w:line="0" w:lineRule="atLeast"/>
        <w:ind w:left="840" w:hanging="363"/>
        <w:rPr>
          <w:rFonts w:ascii="Times New Roman" w:hAnsi="Times New Roman"/>
          <w:sz w:val="24"/>
          <w:szCs w:val="24"/>
        </w:rPr>
      </w:pPr>
      <w:r w:rsidRPr="00522202">
        <w:rPr>
          <w:rFonts w:ascii="Times New Roman" w:hAnsi="Times New Roman"/>
          <w:sz w:val="24"/>
          <w:szCs w:val="24"/>
        </w:rPr>
        <w:t>Z</w:t>
      </w:r>
      <w:r w:rsidR="00E87CDD" w:rsidRPr="00522202">
        <w:rPr>
          <w:rFonts w:ascii="Times New Roman" w:hAnsi="Times New Roman"/>
          <w:sz w:val="24"/>
          <w:szCs w:val="24"/>
        </w:rPr>
        <w:t>adávací řízení zrušit, pokud je v řízení pouze jediný účastník,</w:t>
      </w:r>
    </w:p>
    <w:p w:rsidR="00E87CDD" w:rsidRPr="00522202" w:rsidRDefault="00E87CDD" w:rsidP="00E87CDD">
      <w:pPr>
        <w:spacing w:line="39" w:lineRule="exact"/>
        <w:rPr>
          <w:rFonts w:ascii="Times New Roman" w:hAnsi="Times New Roman"/>
          <w:sz w:val="24"/>
          <w:szCs w:val="24"/>
        </w:rPr>
      </w:pPr>
    </w:p>
    <w:p w:rsidR="00E87CDD" w:rsidRPr="00522202" w:rsidRDefault="00456B07" w:rsidP="00456B07">
      <w:pPr>
        <w:numPr>
          <w:ilvl w:val="0"/>
          <w:numId w:val="44"/>
        </w:numPr>
        <w:tabs>
          <w:tab w:val="left" w:pos="840"/>
        </w:tabs>
        <w:spacing w:line="275" w:lineRule="auto"/>
        <w:ind w:left="840" w:right="125" w:hanging="363"/>
        <w:rPr>
          <w:rFonts w:ascii="Times New Roman" w:hAnsi="Times New Roman"/>
          <w:sz w:val="24"/>
          <w:szCs w:val="24"/>
        </w:rPr>
      </w:pPr>
      <w:r w:rsidRPr="00522202">
        <w:rPr>
          <w:rFonts w:ascii="Times New Roman" w:hAnsi="Times New Roman"/>
          <w:sz w:val="24"/>
          <w:szCs w:val="24"/>
        </w:rPr>
        <w:t>Z</w:t>
      </w:r>
      <w:r w:rsidR="00E87CDD" w:rsidRPr="00522202">
        <w:rPr>
          <w:rFonts w:ascii="Times New Roman" w:hAnsi="Times New Roman"/>
          <w:sz w:val="24"/>
          <w:szCs w:val="24"/>
        </w:rPr>
        <w:t>adávací řízení zrušit, pokud zadavatel až na jednoho všechny účastníky ze zadávacího řízení vyloučil,</w:t>
      </w:r>
    </w:p>
    <w:p w:rsidR="00E87CDD" w:rsidRPr="00522202" w:rsidRDefault="00E87CDD" w:rsidP="00E87CDD">
      <w:pPr>
        <w:spacing w:line="1" w:lineRule="exact"/>
        <w:rPr>
          <w:rFonts w:ascii="Times New Roman" w:hAnsi="Times New Roman"/>
          <w:sz w:val="24"/>
          <w:szCs w:val="24"/>
        </w:rPr>
      </w:pPr>
    </w:p>
    <w:p w:rsidR="00E87CDD" w:rsidRPr="00522202" w:rsidRDefault="00456B07" w:rsidP="00456B07">
      <w:pPr>
        <w:numPr>
          <w:ilvl w:val="0"/>
          <w:numId w:val="44"/>
        </w:numPr>
        <w:tabs>
          <w:tab w:val="left" w:pos="840"/>
        </w:tabs>
        <w:spacing w:line="0" w:lineRule="atLeast"/>
        <w:ind w:left="840" w:hanging="363"/>
        <w:rPr>
          <w:rFonts w:ascii="Times New Roman" w:hAnsi="Times New Roman"/>
          <w:sz w:val="24"/>
          <w:szCs w:val="24"/>
        </w:rPr>
      </w:pPr>
      <w:r w:rsidRPr="00522202">
        <w:rPr>
          <w:rFonts w:ascii="Times New Roman" w:hAnsi="Times New Roman"/>
          <w:sz w:val="24"/>
          <w:szCs w:val="24"/>
        </w:rPr>
        <w:t>N</w:t>
      </w:r>
      <w:r w:rsidR="00E87CDD" w:rsidRPr="00522202">
        <w:rPr>
          <w:rFonts w:ascii="Times New Roman" w:hAnsi="Times New Roman"/>
          <w:sz w:val="24"/>
          <w:szCs w:val="24"/>
        </w:rPr>
        <w:t>eposkytnout úhradu nákladů, které účastník vynaloží na účast v soutěži na zakázku,</w:t>
      </w:r>
    </w:p>
    <w:p w:rsidR="00E87CDD" w:rsidRPr="00522202" w:rsidRDefault="00E87CDD" w:rsidP="00E87CDD">
      <w:pPr>
        <w:spacing w:line="39" w:lineRule="exact"/>
        <w:rPr>
          <w:rFonts w:ascii="Times New Roman" w:hAnsi="Times New Roman"/>
          <w:sz w:val="24"/>
          <w:szCs w:val="24"/>
        </w:rPr>
      </w:pPr>
    </w:p>
    <w:p w:rsidR="00E87CDD" w:rsidRPr="00522202" w:rsidRDefault="00456B07" w:rsidP="00456B07">
      <w:pPr>
        <w:numPr>
          <w:ilvl w:val="0"/>
          <w:numId w:val="44"/>
        </w:numPr>
        <w:tabs>
          <w:tab w:val="left" w:pos="840"/>
        </w:tabs>
        <w:spacing w:line="275" w:lineRule="auto"/>
        <w:ind w:left="840" w:right="125" w:hanging="363"/>
        <w:rPr>
          <w:rFonts w:ascii="Times New Roman" w:hAnsi="Times New Roman"/>
          <w:sz w:val="24"/>
          <w:szCs w:val="24"/>
        </w:rPr>
      </w:pPr>
      <w:r w:rsidRPr="00522202">
        <w:rPr>
          <w:rFonts w:ascii="Times New Roman" w:hAnsi="Times New Roman"/>
          <w:sz w:val="24"/>
          <w:szCs w:val="24"/>
        </w:rPr>
        <w:t>P</w:t>
      </w:r>
      <w:r w:rsidR="00E87CDD" w:rsidRPr="00522202">
        <w:rPr>
          <w:rFonts w:ascii="Times New Roman" w:hAnsi="Times New Roman"/>
          <w:sz w:val="24"/>
          <w:szCs w:val="24"/>
        </w:rPr>
        <w:t>rovádět kontrolu realizace předmětu veřejné zakázky z hlediska časového postupu výstavby a financování,</w:t>
      </w:r>
    </w:p>
    <w:p w:rsidR="00E87CDD" w:rsidRPr="00522202" w:rsidRDefault="00E87CDD" w:rsidP="00E87CDD">
      <w:pPr>
        <w:spacing w:line="1" w:lineRule="exact"/>
        <w:rPr>
          <w:rFonts w:ascii="Times New Roman" w:hAnsi="Times New Roman"/>
          <w:sz w:val="24"/>
          <w:szCs w:val="24"/>
        </w:rPr>
      </w:pPr>
    </w:p>
    <w:p w:rsidR="00E87CDD" w:rsidRPr="00522202" w:rsidRDefault="00456B07" w:rsidP="00456B07">
      <w:pPr>
        <w:numPr>
          <w:ilvl w:val="0"/>
          <w:numId w:val="44"/>
        </w:numPr>
        <w:tabs>
          <w:tab w:val="left" w:pos="840"/>
        </w:tabs>
        <w:spacing w:line="0" w:lineRule="atLeast"/>
        <w:ind w:left="840" w:hanging="363"/>
        <w:rPr>
          <w:rFonts w:ascii="Times New Roman" w:hAnsi="Times New Roman"/>
          <w:sz w:val="24"/>
          <w:szCs w:val="24"/>
        </w:rPr>
      </w:pPr>
      <w:proofErr w:type="gramStart"/>
      <w:r w:rsidRPr="00522202">
        <w:rPr>
          <w:rFonts w:ascii="Times New Roman" w:hAnsi="Times New Roman"/>
          <w:sz w:val="24"/>
          <w:szCs w:val="24"/>
        </w:rPr>
        <w:t>Z</w:t>
      </w:r>
      <w:r w:rsidR="00E87CDD" w:rsidRPr="00522202">
        <w:rPr>
          <w:rFonts w:ascii="Times New Roman" w:hAnsi="Times New Roman"/>
          <w:sz w:val="24"/>
          <w:szCs w:val="24"/>
        </w:rPr>
        <w:t xml:space="preserve"> hodnocení</w:t>
      </w:r>
      <w:proofErr w:type="gramEnd"/>
      <w:r w:rsidR="00E87CDD" w:rsidRPr="00522202">
        <w:rPr>
          <w:rFonts w:ascii="Times New Roman" w:hAnsi="Times New Roman"/>
          <w:sz w:val="24"/>
          <w:szCs w:val="24"/>
        </w:rPr>
        <w:t xml:space="preserve"> vyloučit nabídky, které nesplňující tyto zadávací </w:t>
      </w:r>
      <w:proofErr w:type="gramStart"/>
      <w:r w:rsidR="00E87CDD" w:rsidRPr="00522202">
        <w:rPr>
          <w:rFonts w:ascii="Times New Roman" w:hAnsi="Times New Roman"/>
          <w:sz w:val="24"/>
          <w:szCs w:val="24"/>
        </w:rPr>
        <w:t>podmínky</w:t>
      </w:r>
      <w:r w:rsidRPr="00522202">
        <w:rPr>
          <w:rFonts w:ascii="Times New Roman" w:hAnsi="Times New Roman"/>
          <w:sz w:val="24"/>
          <w:szCs w:val="24"/>
        </w:rPr>
        <w:t>.</w:t>
      </w:r>
      <w:proofErr w:type="gramEnd"/>
    </w:p>
    <w:p w:rsidR="00E87CDD" w:rsidRPr="00522202" w:rsidRDefault="00E87CDD" w:rsidP="00E87CDD">
      <w:pPr>
        <w:spacing w:line="39" w:lineRule="exact"/>
        <w:rPr>
          <w:rFonts w:ascii="Times New Roman" w:hAnsi="Times New Roman"/>
          <w:sz w:val="24"/>
          <w:szCs w:val="24"/>
        </w:rPr>
      </w:pPr>
    </w:p>
    <w:p w:rsidR="00E87CDD" w:rsidRPr="00522202" w:rsidRDefault="00456B07" w:rsidP="00456B07">
      <w:pPr>
        <w:numPr>
          <w:ilvl w:val="0"/>
          <w:numId w:val="44"/>
        </w:numPr>
        <w:tabs>
          <w:tab w:val="left" w:pos="840"/>
        </w:tabs>
        <w:spacing w:line="250" w:lineRule="auto"/>
        <w:ind w:left="840" w:right="125" w:hanging="363"/>
        <w:rPr>
          <w:rFonts w:ascii="Times New Roman" w:hAnsi="Times New Roman"/>
          <w:sz w:val="24"/>
          <w:szCs w:val="24"/>
        </w:rPr>
      </w:pPr>
      <w:r w:rsidRPr="00522202">
        <w:rPr>
          <w:rFonts w:ascii="Times New Roman" w:hAnsi="Times New Roman"/>
          <w:sz w:val="24"/>
          <w:szCs w:val="24"/>
        </w:rPr>
        <w:t>P</w:t>
      </w:r>
      <w:r w:rsidR="00E87CDD" w:rsidRPr="00522202">
        <w:rPr>
          <w:rFonts w:ascii="Times New Roman" w:hAnsi="Times New Roman"/>
          <w:sz w:val="24"/>
          <w:szCs w:val="24"/>
        </w:rPr>
        <w:t>řed rozhodnutím o výběru dodavatele ověřit si informace uváděné dodavatelem v nabídce u třetích osob a dodavatel je povinen mu v tomto ohledu poskytnout veškerou součinnost</w:t>
      </w:r>
      <w:r w:rsidRPr="00522202">
        <w:rPr>
          <w:rFonts w:ascii="Times New Roman" w:hAnsi="Times New Roman"/>
          <w:sz w:val="24"/>
          <w:szCs w:val="24"/>
        </w:rPr>
        <w:t>.</w:t>
      </w:r>
    </w:p>
    <w:p w:rsidR="00E87CDD" w:rsidRPr="00522202" w:rsidRDefault="00456B07" w:rsidP="00456B07">
      <w:pPr>
        <w:numPr>
          <w:ilvl w:val="0"/>
          <w:numId w:val="44"/>
        </w:numPr>
        <w:tabs>
          <w:tab w:val="left" w:pos="840"/>
        </w:tabs>
        <w:spacing w:line="287" w:lineRule="auto"/>
        <w:ind w:left="840" w:right="125" w:hanging="363"/>
        <w:rPr>
          <w:rFonts w:ascii="Times New Roman" w:hAnsi="Times New Roman"/>
          <w:sz w:val="24"/>
          <w:szCs w:val="24"/>
        </w:rPr>
      </w:pPr>
      <w:r w:rsidRPr="00522202">
        <w:rPr>
          <w:rFonts w:ascii="Times New Roman" w:hAnsi="Times New Roman"/>
          <w:sz w:val="24"/>
          <w:szCs w:val="24"/>
        </w:rPr>
        <w:t>V</w:t>
      </w:r>
      <w:r w:rsidR="00E87CDD" w:rsidRPr="00522202">
        <w:rPr>
          <w:rFonts w:ascii="Times New Roman" w:hAnsi="Times New Roman"/>
          <w:sz w:val="24"/>
          <w:szCs w:val="24"/>
        </w:rPr>
        <w:t>yžádat si před uzavřením smlouvy od vybraného dodavatele předložení originálů nebo ověřených kopií dokladů o kvalifikaci, pokud již nebyly v zadávacím řízení předloženy.</w:t>
      </w:r>
    </w:p>
    <w:p w:rsidR="00E87CDD" w:rsidRPr="00522202" w:rsidRDefault="00456B07" w:rsidP="00D85EDF">
      <w:pPr>
        <w:numPr>
          <w:ilvl w:val="0"/>
          <w:numId w:val="44"/>
        </w:numPr>
        <w:tabs>
          <w:tab w:val="left" w:pos="840"/>
        </w:tabs>
        <w:spacing w:after="240" w:line="287" w:lineRule="auto"/>
        <w:ind w:left="840" w:right="125" w:hanging="363"/>
        <w:rPr>
          <w:rFonts w:ascii="Times New Roman" w:hAnsi="Times New Roman"/>
          <w:sz w:val="24"/>
          <w:szCs w:val="24"/>
        </w:rPr>
      </w:pPr>
      <w:r w:rsidRPr="00522202">
        <w:rPr>
          <w:rFonts w:ascii="Times New Roman" w:hAnsi="Times New Roman"/>
          <w:sz w:val="24"/>
          <w:szCs w:val="24"/>
        </w:rPr>
        <w:t>V</w:t>
      </w:r>
      <w:r w:rsidR="00E87CDD" w:rsidRPr="00522202">
        <w:rPr>
          <w:rFonts w:ascii="Times New Roman" w:hAnsi="Times New Roman"/>
          <w:sz w:val="24"/>
          <w:szCs w:val="24"/>
        </w:rPr>
        <w:t>yloučit nabídku účastníka, který je v prodlení v závazku vůči zadavateli (např. nevyřízená reklamace nebo nesplacená pohledávka) ke dni podání nabídky.</w:t>
      </w:r>
    </w:p>
    <w:p w:rsidR="00FD6C79" w:rsidRPr="00522202" w:rsidRDefault="00E87CDD" w:rsidP="00D85EDF">
      <w:pPr>
        <w:tabs>
          <w:tab w:val="left" w:pos="840"/>
        </w:tabs>
        <w:spacing w:line="287" w:lineRule="auto"/>
        <w:ind w:right="125"/>
        <w:rPr>
          <w:rFonts w:ascii="Times New Roman" w:hAnsi="Times New Roman"/>
          <w:b/>
          <w:sz w:val="24"/>
          <w:szCs w:val="24"/>
        </w:rPr>
      </w:pPr>
      <w:r w:rsidRPr="00522202">
        <w:rPr>
          <w:rFonts w:ascii="Times New Roman" w:hAnsi="Times New Roman"/>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8A6E0F" w:rsidRPr="00522202" w:rsidRDefault="00FD6C79" w:rsidP="00D85EDF">
      <w:pPr>
        <w:pStyle w:val="Nadpis1"/>
        <w:rPr>
          <w:rFonts w:ascii="Times New Roman" w:hAnsi="Times New Roman"/>
          <w:sz w:val="24"/>
          <w:szCs w:val="24"/>
        </w:rPr>
      </w:pPr>
      <w:r w:rsidRPr="00522202">
        <w:rPr>
          <w:rFonts w:ascii="Times New Roman" w:hAnsi="Times New Roman"/>
          <w:sz w:val="24"/>
          <w:szCs w:val="24"/>
        </w:rPr>
        <w:t>1</w:t>
      </w:r>
      <w:r w:rsidR="00E82012" w:rsidRPr="00522202">
        <w:rPr>
          <w:rFonts w:ascii="Times New Roman" w:hAnsi="Times New Roman"/>
          <w:sz w:val="24"/>
          <w:szCs w:val="24"/>
        </w:rPr>
        <w:t>8</w:t>
      </w:r>
      <w:r w:rsidR="008A6E0F" w:rsidRPr="00522202">
        <w:rPr>
          <w:rFonts w:ascii="Times New Roman" w:hAnsi="Times New Roman"/>
          <w:sz w:val="24"/>
          <w:szCs w:val="24"/>
        </w:rPr>
        <w:t>. Závěrečné ustanovení</w:t>
      </w:r>
    </w:p>
    <w:p w:rsidR="008A6E0F" w:rsidRPr="00522202" w:rsidRDefault="008A6E0F" w:rsidP="00D85EDF">
      <w:pPr>
        <w:pStyle w:val="Zkladntextodsazen2"/>
        <w:spacing w:before="120" w:line="276" w:lineRule="auto"/>
        <w:ind w:left="0" w:firstLine="0"/>
        <w:rPr>
          <w:rFonts w:ascii="Times New Roman" w:hAnsi="Times New Roman"/>
          <w:szCs w:val="24"/>
        </w:rPr>
      </w:pPr>
      <w:r w:rsidRPr="00522202">
        <w:rPr>
          <w:rFonts w:ascii="Times New Roman" w:hAnsi="Times New Roman"/>
          <w:szCs w:val="24"/>
        </w:rPr>
        <w:t xml:space="preserve">Touto výzvou oznamuje zadavatel zahájení zadávacího řízení pro zadání výše uvedené veřejné zakázky malého rozsahu, která je zadávána postupem mimo režim zákona s výjimkou zásad uvedených v </w:t>
      </w:r>
      <w:proofErr w:type="spellStart"/>
      <w:r w:rsidRPr="00522202">
        <w:rPr>
          <w:rFonts w:ascii="Times New Roman" w:hAnsi="Times New Roman"/>
          <w:szCs w:val="24"/>
        </w:rPr>
        <w:t>ust</w:t>
      </w:r>
      <w:proofErr w:type="spellEnd"/>
      <w:r w:rsidRPr="00522202">
        <w:rPr>
          <w:rFonts w:ascii="Times New Roman" w:hAnsi="Times New Roman"/>
          <w:szCs w:val="24"/>
        </w:rPr>
        <w: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rsidR="003B1C82" w:rsidRPr="00522202" w:rsidRDefault="003B1C82" w:rsidP="00D121DB">
      <w:pPr>
        <w:jc w:val="both"/>
        <w:rPr>
          <w:rFonts w:ascii="Times New Roman" w:hAnsi="Times New Roman"/>
          <w:sz w:val="24"/>
          <w:szCs w:val="24"/>
        </w:rPr>
      </w:pPr>
    </w:p>
    <w:p w:rsidR="00D85EDF" w:rsidRPr="00522202" w:rsidRDefault="008A6E0F" w:rsidP="00F633DC">
      <w:pPr>
        <w:spacing w:line="276" w:lineRule="auto"/>
        <w:rPr>
          <w:rFonts w:ascii="Times New Roman" w:hAnsi="Times New Roman"/>
          <w:b/>
          <w:sz w:val="24"/>
          <w:szCs w:val="24"/>
        </w:rPr>
      </w:pPr>
      <w:r w:rsidRPr="00522202">
        <w:rPr>
          <w:rFonts w:ascii="Times New Roman" w:hAnsi="Times New Roman"/>
          <w:b/>
          <w:sz w:val="24"/>
          <w:szCs w:val="24"/>
        </w:rPr>
        <w:t>Přílohy</w:t>
      </w:r>
      <w:r w:rsidR="00F633DC" w:rsidRPr="00522202">
        <w:rPr>
          <w:rFonts w:ascii="Times New Roman" w:hAnsi="Times New Roman"/>
          <w:b/>
          <w:sz w:val="24"/>
          <w:szCs w:val="24"/>
        </w:rPr>
        <w:t>:</w:t>
      </w:r>
    </w:p>
    <w:p w:rsidR="008A6E0F" w:rsidRPr="00522202" w:rsidRDefault="008A6E0F" w:rsidP="00D85EDF">
      <w:pPr>
        <w:pStyle w:val="Odstavecseseznamem"/>
        <w:numPr>
          <w:ilvl w:val="1"/>
          <w:numId w:val="42"/>
        </w:numPr>
        <w:spacing w:line="276" w:lineRule="auto"/>
        <w:rPr>
          <w:rFonts w:ascii="Times New Roman" w:hAnsi="Times New Roman"/>
          <w:sz w:val="24"/>
          <w:szCs w:val="24"/>
        </w:rPr>
      </w:pPr>
      <w:r w:rsidRPr="00522202">
        <w:rPr>
          <w:rFonts w:ascii="Times New Roman" w:hAnsi="Times New Roman"/>
          <w:sz w:val="24"/>
          <w:szCs w:val="24"/>
        </w:rPr>
        <w:t>Krycí list nabídky</w:t>
      </w:r>
    </w:p>
    <w:p w:rsidR="00F633DC" w:rsidRPr="00522202" w:rsidRDefault="00F633DC" w:rsidP="00D85EDF">
      <w:pPr>
        <w:pStyle w:val="Odstavecseseznamem"/>
        <w:numPr>
          <w:ilvl w:val="1"/>
          <w:numId w:val="42"/>
        </w:numPr>
        <w:spacing w:line="276" w:lineRule="auto"/>
        <w:rPr>
          <w:rFonts w:ascii="Times New Roman" w:hAnsi="Times New Roman"/>
          <w:sz w:val="24"/>
          <w:szCs w:val="24"/>
        </w:rPr>
      </w:pPr>
      <w:r w:rsidRPr="00522202">
        <w:rPr>
          <w:rFonts w:ascii="Times New Roman" w:hAnsi="Times New Roman"/>
          <w:sz w:val="24"/>
          <w:szCs w:val="24"/>
        </w:rPr>
        <w:t xml:space="preserve">ČP k prokázání základní způsobilosti </w:t>
      </w:r>
    </w:p>
    <w:p w:rsidR="00F633DC" w:rsidRPr="00522202" w:rsidRDefault="00F633DC" w:rsidP="00FF2808">
      <w:pPr>
        <w:rPr>
          <w:rFonts w:ascii="Times New Roman" w:hAnsi="Times New Roman"/>
          <w:sz w:val="24"/>
          <w:szCs w:val="24"/>
        </w:rPr>
      </w:pPr>
    </w:p>
    <w:p w:rsidR="0010005D" w:rsidRPr="00522202" w:rsidRDefault="009741EC" w:rsidP="009741EC">
      <w:pPr>
        <w:rPr>
          <w:rFonts w:ascii="Times New Roman" w:hAnsi="Times New Roman"/>
          <w:sz w:val="24"/>
          <w:szCs w:val="24"/>
        </w:rPr>
      </w:pPr>
      <w:r w:rsidRPr="00522202">
        <w:rPr>
          <w:rFonts w:ascii="Times New Roman" w:hAnsi="Times New Roman"/>
          <w:sz w:val="24"/>
          <w:szCs w:val="24"/>
        </w:rPr>
        <w:t>Ostrov dne</w:t>
      </w:r>
      <w:r w:rsidR="00AD76EC">
        <w:rPr>
          <w:rFonts w:ascii="Times New Roman" w:hAnsi="Times New Roman"/>
          <w:sz w:val="24"/>
          <w:szCs w:val="24"/>
        </w:rPr>
        <w:t xml:space="preserve"> 6</w:t>
      </w:r>
      <w:r w:rsidRPr="00522202">
        <w:rPr>
          <w:rFonts w:ascii="Times New Roman" w:hAnsi="Times New Roman"/>
          <w:sz w:val="24"/>
          <w:szCs w:val="24"/>
        </w:rPr>
        <w:t>.</w:t>
      </w:r>
      <w:r w:rsidR="00A95F56" w:rsidRPr="00522202">
        <w:rPr>
          <w:rFonts w:ascii="Times New Roman" w:hAnsi="Times New Roman"/>
          <w:sz w:val="24"/>
          <w:szCs w:val="24"/>
        </w:rPr>
        <w:t xml:space="preserve"> </w:t>
      </w:r>
      <w:r w:rsidR="00D85EDF" w:rsidRPr="00522202">
        <w:rPr>
          <w:rFonts w:ascii="Times New Roman" w:hAnsi="Times New Roman"/>
          <w:sz w:val="24"/>
          <w:szCs w:val="24"/>
        </w:rPr>
        <w:t>3</w:t>
      </w:r>
      <w:r w:rsidR="008A6E0F" w:rsidRPr="00522202">
        <w:rPr>
          <w:rFonts w:ascii="Times New Roman" w:hAnsi="Times New Roman"/>
          <w:sz w:val="24"/>
          <w:szCs w:val="24"/>
        </w:rPr>
        <w:t>.</w:t>
      </w:r>
      <w:r w:rsidR="00234A17" w:rsidRPr="00522202">
        <w:rPr>
          <w:rFonts w:ascii="Times New Roman" w:hAnsi="Times New Roman"/>
          <w:sz w:val="24"/>
          <w:szCs w:val="24"/>
        </w:rPr>
        <w:t xml:space="preserve"> </w:t>
      </w:r>
      <w:r w:rsidR="00A95F56" w:rsidRPr="00522202">
        <w:rPr>
          <w:rFonts w:ascii="Times New Roman" w:hAnsi="Times New Roman"/>
          <w:sz w:val="24"/>
          <w:szCs w:val="24"/>
        </w:rPr>
        <w:t>2020</w:t>
      </w:r>
      <w:r w:rsidR="004D643A" w:rsidRPr="00522202">
        <w:rPr>
          <w:rFonts w:ascii="Times New Roman" w:hAnsi="Times New Roman"/>
          <w:sz w:val="24"/>
          <w:szCs w:val="24"/>
        </w:rPr>
        <w:tab/>
      </w:r>
      <w:r w:rsidR="004D643A" w:rsidRPr="00522202">
        <w:rPr>
          <w:rFonts w:ascii="Times New Roman" w:hAnsi="Times New Roman"/>
          <w:sz w:val="24"/>
          <w:szCs w:val="24"/>
        </w:rPr>
        <w:tab/>
      </w:r>
      <w:r w:rsidR="004D643A" w:rsidRPr="00522202">
        <w:rPr>
          <w:rFonts w:ascii="Times New Roman" w:hAnsi="Times New Roman"/>
          <w:sz w:val="24"/>
          <w:szCs w:val="24"/>
        </w:rPr>
        <w:tab/>
      </w:r>
      <w:r w:rsidR="004D643A" w:rsidRPr="00522202">
        <w:rPr>
          <w:rFonts w:ascii="Times New Roman" w:hAnsi="Times New Roman"/>
          <w:sz w:val="24"/>
          <w:szCs w:val="24"/>
        </w:rPr>
        <w:tab/>
      </w:r>
      <w:r w:rsidR="004D643A" w:rsidRPr="00522202">
        <w:rPr>
          <w:rFonts w:ascii="Times New Roman" w:hAnsi="Times New Roman"/>
          <w:sz w:val="24"/>
          <w:szCs w:val="24"/>
        </w:rPr>
        <w:tab/>
      </w:r>
      <w:r w:rsidR="004D643A" w:rsidRPr="00522202">
        <w:rPr>
          <w:rFonts w:ascii="Times New Roman" w:hAnsi="Times New Roman"/>
          <w:sz w:val="24"/>
          <w:szCs w:val="24"/>
        </w:rPr>
        <w:tab/>
      </w:r>
      <w:r w:rsidR="004D643A" w:rsidRPr="00522202">
        <w:rPr>
          <w:rFonts w:ascii="Times New Roman" w:hAnsi="Times New Roman"/>
          <w:sz w:val="24"/>
          <w:szCs w:val="24"/>
        </w:rPr>
        <w:tab/>
      </w:r>
    </w:p>
    <w:p w:rsidR="0010005D" w:rsidRPr="00522202" w:rsidRDefault="0010005D" w:rsidP="009741EC">
      <w:pPr>
        <w:rPr>
          <w:rFonts w:ascii="Times New Roman" w:hAnsi="Times New Roman"/>
          <w:sz w:val="24"/>
          <w:szCs w:val="24"/>
        </w:rPr>
      </w:pPr>
    </w:p>
    <w:p w:rsidR="009741EC" w:rsidRPr="00522202" w:rsidRDefault="009741EC" w:rsidP="009741EC">
      <w:pPr>
        <w:rPr>
          <w:rFonts w:ascii="Times New Roman" w:hAnsi="Times New Roman"/>
          <w:sz w:val="24"/>
          <w:szCs w:val="24"/>
        </w:rPr>
      </w:pP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t xml:space="preserve">    </w:t>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00234A17" w:rsidRPr="00522202">
        <w:rPr>
          <w:rFonts w:ascii="Times New Roman" w:hAnsi="Times New Roman"/>
          <w:sz w:val="24"/>
          <w:szCs w:val="24"/>
        </w:rPr>
        <w:t xml:space="preserve">           </w:t>
      </w:r>
      <w:r w:rsidR="00D92DF8" w:rsidRPr="00522202">
        <w:rPr>
          <w:rFonts w:ascii="Times New Roman" w:hAnsi="Times New Roman"/>
          <w:sz w:val="24"/>
          <w:szCs w:val="24"/>
        </w:rPr>
        <w:t xml:space="preserve">                              Ing.</w:t>
      </w:r>
      <w:r w:rsidR="00234A17" w:rsidRPr="00522202">
        <w:rPr>
          <w:rFonts w:ascii="Times New Roman" w:hAnsi="Times New Roman"/>
          <w:sz w:val="24"/>
          <w:szCs w:val="24"/>
        </w:rPr>
        <w:t xml:space="preserve"> Jan Bureš</w:t>
      </w:r>
    </w:p>
    <w:p w:rsidR="00D85EDF" w:rsidRPr="00F15A37" w:rsidRDefault="009741EC">
      <w:pPr>
        <w:rPr>
          <w:rFonts w:ascii="Times New Roman" w:hAnsi="Times New Roman"/>
          <w:szCs w:val="24"/>
        </w:rPr>
      </w:pP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Pr="00522202">
        <w:rPr>
          <w:rFonts w:ascii="Times New Roman" w:hAnsi="Times New Roman"/>
          <w:sz w:val="24"/>
          <w:szCs w:val="24"/>
        </w:rPr>
        <w:tab/>
      </w:r>
      <w:r w:rsidR="00234A17" w:rsidRPr="00522202">
        <w:rPr>
          <w:rFonts w:ascii="Times New Roman" w:hAnsi="Times New Roman"/>
          <w:sz w:val="24"/>
          <w:szCs w:val="24"/>
        </w:rPr>
        <w:t xml:space="preserve">         </w:t>
      </w:r>
      <w:r w:rsidR="00616B40">
        <w:rPr>
          <w:rFonts w:ascii="Times New Roman" w:hAnsi="Times New Roman"/>
          <w:sz w:val="24"/>
          <w:szCs w:val="24"/>
        </w:rPr>
        <w:tab/>
        <w:t xml:space="preserve">      </w:t>
      </w:r>
      <w:r w:rsidR="00234A17" w:rsidRPr="00522202">
        <w:rPr>
          <w:rFonts w:ascii="Times New Roman" w:hAnsi="Times New Roman"/>
          <w:sz w:val="24"/>
          <w:szCs w:val="24"/>
        </w:rPr>
        <w:t>starosta města</w:t>
      </w:r>
      <w:r w:rsidR="00D85EDF" w:rsidRPr="00F15A37">
        <w:rPr>
          <w:rFonts w:ascii="Times New Roman" w:hAnsi="Times New Roman"/>
          <w:szCs w:val="24"/>
        </w:rPr>
        <w:br w:type="page"/>
      </w:r>
    </w:p>
    <w:p w:rsidR="007B51B9" w:rsidRPr="00F15A37" w:rsidRDefault="007B51B9" w:rsidP="00D85EDF">
      <w:pPr>
        <w:pStyle w:val="Nadpis1"/>
        <w:rPr>
          <w:rFonts w:ascii="Times New Roman" w:hAnsi="Times New Roman"/>
        </w:rPr>
      </w:pPr>
      <w:r w:rsidRPr="00F15A37">
        <w:rPr>
          <w:rFonts w:ascii="Times New Roman" w:hAnsi="Times New Roman"/>
        </w:rPr>
        <w:t>Zadávací podmínky příloha č. 1</w:t>
      </w:r>
    </w:p>
    <w:p w:rsidR="00AA2BCF" w:rsidRPr="00F15A37" w:rsidRDefault="00AA2BCF" w:rsidP="00AA2BCF">
      <w:pPr>
        <w:spacing w:before="120" w:after="120" w:line="276" w:lineRule="auto"/>
        <w:jc w:val="center"/>
        <w:rPr>
          <w:rFonts w:ascii="Times New Roman" w:hAnsi="Times New Roman"/>
          <w:b/>
          <w:sz w:val="32"/>
        </w:rPr>
      </w:pPr>
      <w:r w:rsidRPr="00F15A37">
        <w:rPr>
          <w:rFonts w:ascii="Times New Roman" w:hAnsi="Times New Roman"/>
          <w:b/>
          <w:sz w:val="32"/>
        </w:rPr>
        <w:t>Krycí list nabídky</w:t>
      </w:r>
    </w:p>
    <w:p w:rsidR="00AA2BCF" w:rsidRPr="00F15A37" w:rsidRDefault="00AA2BCF" w:rsidP="00AA2BCF">
      <w:pPr>
        <w:spacing w:before="120" w:after="120" w:line="276" w:lineRule="auto"/>
        <w:jc w:val="center"/>
        <w:rPr>
          <w:rFonts w:ascii="Times New Roman" w:hAnsi="Times New Roman"/>
          <w:sz w:val="22"/>
          <w:szCs w:val="22"/>
        </w:rPr>
      </w:pPr>
      <w:r w:rsidRPr="00F15A37">
        <w:rPr>
          <w:rFonts w:ascii="Times New Roman" w:hAnsi="Times New Roman"/>
          <w:sz w:val="22"/>
          <w:szCs w:val="22"/>
        </w:rPr>
        <w:t>na veřejnou zakázku:</w:t>
      </w:r>
    </w:p>
    <w:p w:rsidR="0069644B" w:rsidRPr="00F15A37" w:rsidRDefault="0069644B" w:rsidP="00D85EDF">
      <w:pPr>
        <w:spacing w:after="240" w:line="264" w:lineRule="auto"/>
        <w:ind w:right="648"/>
        <w:jc w:val="center"/>
        <w:rPr>
          <w:rFonts w:ascii="Times New Roman" w:hAnsi="Times New Roman"/>
          <w:b/>
          <w:color w:val="000000"/>
          <w:spacing w:val="7"/>
          <w:sz w:val="40"/>
          <w:szCs w:val="40"/>
        </w:rPr>
      </w:pPr>
      <w:r w:rsidRPr="00F15A37">
        <w:rPr>
          <w:rFonts w:ascii="Times New Roman" w:hAnsi="Times New Roman"/>
          <w:b/>
          <w:color w:val="000000"/>
          <w:spacing w:val="7"/>
          <w:sz w:val="40"/>
          <w:szCs w:val="40"/>
        </w:rPr>
        <w:t>Dodávka IP telefonů pro Město Ostrov</w:t>
      </w:r>
    </w:p>
    <w:p w:rsidR="00AA2BCF" w:rsidRPr="00F15A37" w:rsidRDefault="00AA2BCF" w:rsidP="00AA2BCF">
      <w:pPr>
        <w:spacing w:after="120" w:line="276" w:lineRule="auto"/>
        <w:jc w:val="both"/>
        <w:rPr>
          <w:rFonts w:ascii="Times New Roman" w:hAnsi="Times New Roman"/>
          <w:b/>
          <w:sz w:val="22"/>
          <w:u w:val="single"/>
        </w:rPr>
      </w:pPr>
      <w:r w:rsidRPr="00F15A37">
        <w:rPr>
          <w:rFonts w:ascii="Times New Roman" w:hAnsi="Times New Roman"/>
          <w:b/>
          <w:sz w:val="22"/>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6"/>
      </w:tblGrid>
      <w:tr w:rsidR="00AA2BCF" w:rsidRPr="00F15A37" w:rsidTr="006F0C20">
        <w:trPr>
          <w:trHeight w:hRule="exact" w:val="510"/>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Obchodní jméno</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6F0C20">
        <w:trPr>
          <w:trHeight w:hRule="exact" w:val="510"/>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Právní forma</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D85EDF">
        <w:trPr>
          <w:trHeight w:hRule="exact" w:val="693"/>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Sídlo, resp. místo podnikání u fyzické osoby</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6F0C20">
        <w:trPr>
          <w:trHeight w:hRule="exact" w:val="510"/>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Bydliště (u fyzické osoby)</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6F0C20">
        <w:trPr>
          <w:trHeight w:hRule="exact" w:val="510"/>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IČ</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6F0C20">
        <w:trPr>
          <w:trHeight w:hRule="exact" w:val="510"/>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DIČ</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D85EDF">
        <w:trPr>
          <w:trHeight w:hRule="exact" w:val="739"/>
        </w:trPr>
        <w:tc>
          <w:tcPr>
            <w:tcW w:w="3756" w:type="dxa"/>
            <w:vAlign w:val="center"/>
          </w:tcPr>
          <w:p w:rsidR="00AA2BCF" w:rsidRPr="00F15A37" w:rsidRDefault="006F0C20" w:rsidP="001B56D5">
            <w:pPr>
              <w:spacing w:line="276" w:lineRule="auto"/>
              <w:rPr>
                <w:rFonts w:ascii="Times New Roman" w:hAnsi="Times New Roman"/>
                <w:sz w:val="22"/>
              </w:rPr>
            </w:pPr>
            <w:r w:rsidRPr="00F15A37">
              <w:rPr>
                <w:rFonts w:ascii="Times New Roman" w:hAnsi="Times New Roman"/>
                <w:sz w:val="22"/>
              </w:rPr>
              <w:t>Kontaktní osoba pro jednání ve věci nabídky</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6F0C20">
        <w:trPr>
          <w:trHeight w:hRule="exact" w:val="510"/>
        </w:trPr>
        <w:tc>
          <w:tcPr>
            <w:tcW w:w="3756" w:type="dxa"/>
            <w:vAlign w:val="center"/>
          </w:tcPr>
          <w:p w:rsidR="00AA2BCF" w:rsidRPr="00F15A37" w:rsidRDefault="006F0C20" w:rsidP="001B56D5">
            <w:pPr>
              <w:spacing w:line="276" w:lineRule="auto"/>
              <w:rPr>
                <w:rFonts w:ascii="Times New Roman" w:hAnsi="Times New Roman"/>
                <w:sz w:val="22"/>
              </w:rPr>
            </w:pPr>
            <w:r w:rsidRPr="00F15A37">
              <w:rPr>
                <w:rFonts w:ascii="Times New Roman" w:hAnsi="Times New Roman"/>
                <w:sz w:val="22"/>
              </w:rPr>
              <w:t>Telefon</w:t>
            </w:r>
          </w:p>
        </w:tc>
        <w:tc>
          <w:tcPr>
            <w:tcW w:w="5456" w:type="dxa"/>
            <w:vAlign w:val="center"/>
          </w:tcPr>
          <w:p w:rsidR="00AA2BCF" w:rsidRPr="00F15A37" w:rsidRDefault="00AA2BCF" w:rsidP="001B56D5">
            <w:pPr>
              <w:spacing w:line="276" w:lineRule="auto"/>
              <w:rPr>
                <w:rFonts w:ascii="Times New Roman" w:hAnsi="Times New Roman"/>
                <w:sz w:val="22"/>
              </w:rPr>
            </w:pPr>
          </w:p>
        </w:tc>
      </w:tr>
      <w:tr w:rsidR="00AA2BCF" w:rsidRPr="00F15A37" w:rsidTr="006F0C20">
        <w:trPr>
          <w:trHeight w:hRule="exact" w:val="510"/>
        </w:trPr>
        <w:tc>
          <w:tcPr>
            <w:tcW w:w="3756" w:type="dxa"/>
            <w:vAlign w:val="center"/>
          </w:tcPr>
          <w:p w:rsidR="00AA2BCF" w:rsidRPr="00F15A37" w:rsidRDefault="00AA2BCF" w:rsidP="001B56D5">
            <w:pPr>
              <w:spacing w:line="276" w:lineRule="auto"/>
              <w:rPr>
                <w:rFonts w:ascii="Times New Roman" w:hAnsi="Times New Roman"/>
                <w:sz w:val="22"/>
              </w:rPr>
            </w:pPr>
            <w:r w:rsidRPr="00F15A37">
              <w:rPr>
                <w:rFonts w:ascii="Times New Roman" w:hAnsi="Times New Roman"/>
                <w:sz w:val="22"/>
              </w:rPr>
              <w:t>E-mail</w:t>
            </w:r>
          </w:p>
        </w:tc>
        <w:tc>
          <w:tcPr>
            <w:tcW w:w="5456" w:type="dxa"/>
            <w:vAlign w:val="center"/>
          </w:tcPr>
          <w:p w:rsidR="00AA2BCF" w:rsidRPr="00F15A37" w:rsidRDefault="00AA2BCF" w:rsidP="001B56D5">
            <w:pPr>
              <w:spacing w:line="276" w:lineRule="auto"/>
              <w:rPr>
                <w:rFonts w:ascii="Times New Roman" w:hAnsi="Times New Roman"/>
                <w:sz w:val="22"/>
              </w:rPr>
            </w:pPr>
          </w:p>
        </w:tc>
      </w:tr>
    </w:tbl>
    <w:p w:rsidR="00AA2BCF" w:rsidRPr="00F15A37" w:rsidRDefault="00AA2BCF" w:rsidP="00AA2BCF">
      <w:pPr>
        <w:spacing w:before="240" w:after="120" w:line="276" w:lineRule="auto"/>
        <w:jc w:val="both"/>
        <w:rPr>
          <w:rFonts w:ascii="Times New Roman" w:hAnsi="Times New Roman"/>
          <w:b/>
          <w:sz w:val="22"/>
          <w:u w:val="single"/>
        </w:rPr>
      </w:pPr>
      <w:r w:rsidRPr="00F15A37">
        <w:rPr>
          <w:rFonts w:ascii="Times New Roman" w:hAnsi="Times New Roman"/>
          <w:b/>
          <w:sz w:val="22"/>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6F0C20" w:rsidRPr="00F15A37" w:rsidTr="001B56D5">
        <w:trPr>
          <w:trHeight w:hRule="exact" w:val="510"/>
        </w:trPr>
        <w:tc>
          <w:tcPr>
            <w:tcW w:w="3823" w:type="dxa"/>
            <w:vAlign w:val="center"/>
          </w:tcPr>
          <w:p w:rsidR="006F0C20" w:rsidRPr="00F15A37" w:rsidRDefault="006F0C20" w:rsidP="001B56D5">
            <w:pPr>
              <w:spacing w:line="276" w:lineRule="auto"/>
              <w:rPr>
                <w:rFonts w:ascii="Times New Roman" w:hAnsi="Times New Roman"/>
                <w:sz w:val="22"/>
                <w:szCs w:val="24"/>
              </w:rPr>
            </w:pPr>
            <w:r w:rsidRPr="00F15A37">
              <w:rPr>
                <w:rFonts w:ascii="Times New Roman" w:hAnsi="Times New Roman"/>
                <w:sz w:val="22"/>
                <w:szCs w:val="24"/>
              </w:rPr>
              <w:t xml:space="preserve">Cena za </w:t>
            </w:r>
            <w:r w:rsidRPr="00F15A37">
              <w:rPr>
                <w:rFonts w:ascii="Times New Roman" w:hAnsi="Times New Roman"/>
                <w:b/>
                <w:sz w:val="22"/>
                <w:szCs w:val="24"/>
              </w:rPr>
              <w:t>dodání a instalaci</w:t>
            </w:r>
            <w:r w:rsidRPr="00F15A37">
              <w:rPr>
                <w:rFonts w:ascii="Times New Roman" w:hAnsi="Times New Roman"/>
                <w:sz w:val="22"/>
                <w:szCs w:val="24"/>
              </w:rPr>
              <w:t xml:space="preserve"> bez DPH</w:t>
            </w:r>
          </w:p>
        </w:tc>
        <w:tc>
          <w:tcPr>
            <w:tcW w:w="5389" w:type="dxa"/>
            <w:vAlign w:val="center"/>
          </w:tcPr>
          <w:p w:rsidR="006F0C20" w:rsidRPr="00F15A37" w:rsidRDefault="006F0C20" w:rsidP="001B56D5">
            <w:pPr>
              <w:spacing w:line="276" w:lineRule="auto"/>
              <w:rPr>
                <w:rFonts w:ascii="Times New Roman" w:hAnsi="Times New Roman"/>
                <w:sz w:val="24"/>
                <w:szCs w:val="24"/>
              </w:rPr>
            </w:pPr>
          </w:p>
        </w:tc>
      </w:tr>
      <w:tr w:rsidR="006F0C20" w:rsidRPr="00F15A37" w:rsidTr="001B56D5">
        <w:trPr>
          <w:trHeight w:hRule="exact" w:val="510"/>
        </w:trPr>
        <w:tc>
          <w:tcPr>
            <w:tcW w:w="3823" w:type="dxa"/>
            <w:vAlign w:val="center"/>
          </w:tcPr>
          <w:p w:rsidR="006F0C20" w:rsidRPr="00F15A37" w:rsidRDefault="006F0C20" w:rsidP="001B56D5">
            <w:pPr>
              <w:spacing w:line="276" w:lineRule="auto"/>
              <w:rPr>
                <w:rFonts w:ascii="Times New Roman" w:hAnsi="Times New Roman"/>
                <w:sz w:val="22"/>
                <w:szCs w:val="24"/>
              </w:rPr>
            </w:pPr>
          </w:p>
        </w:tc>
        <w:tc>
          <w:tcPr>
            <w:tcW w:w="5389" w:type="dxa"/>
            <w:vAlign w:val="center"/>
          </w:tcPr>
          <w:p w:rsidR="006F0C20" w:rsidRPr="00F15A37" w:rsidRDefault="006F0C20" w:rsidP="001B56D5">
            <w:pPr>
              <w:spacing w:line="276" w:lineRule="auto"/>
              <w:rPr>
                <w:rFonts w:ascii="Times New Roman" w:hAnsi="Times New Roman"/>
                <w:sz w:val="24"/>
                <w:szCs w:val="24"/>
              </w:rPr>
            </w:pPr>
          </w:p>
        </w:tc>
      </w:tr>
      <w:tr w:rsidR="006F0C20" w:rsidRPr="00F15A37" w:rsidTr="001B56D5">
        <w:trPr>
          <w:trHeight w:hRule="exact" w:val="510"/>
        </w:trPr>
        <w:tc>
          <w:tcPr>
            <w:tcW w:w="3823" w:type="dxa"/>
            <w:vAlign w:val="center"/>
          </w:tcPr>
          <w:p w:rsidR="006F0C20" w:rsidRPr="00F15A37" w:rsidRDefault="006F0C20" w:rsidP="001B56D5">
            <w:pPr>
              <w:spacing w:line="276" w:lineRule="auto"/>
              <w:rPr>
                <w:rFonts w:ascii="Times New Roman" w:hAnsi="Times New Roman"/>
                <w:sz w:val="22"/>
                <w:szCs w:val="24"/>
              </w:rPr>
            </w:pPr>
          </w:p>
        </w:tc>
        <w:tc>
          <w:tcPr>
            <w:tcW w:w="5389" w:type="dxa"/>
            <w:vAlign w:val="center"/>
          </w:tcPr>
          <w:p w:rsidR="006F0C20" w:rsidRPr="00F15A37" w:rsidRDefault="006F0C20" w:rsidP="001B56D5">
            <w:pPr>
              <w:spacing w:line="276" w:lineRule="auto"/>
              <w:rPr>
                <w:rFonts w:ascii="Times New Roman" w:hAnsi="Times New Roman"/>
                <w:sz w:val="24"/>
                <w:szCs w:val="24"/>
              </w:rPr>
            </w:pPr>
          </w:p>
        </w:tc>
      </w:tr>
      <w:tr w:rsidR="006F0C20" w:rsidRPr="00F15A37" w:rsidTr="001B56D5">
        <w:trPr>
          <w:trHeight w:hRule="exact" w:val="510"/>
        </w:trPr>
        <w:tc>
          <w:tcPr>
            <w:tcW w:w="3823" w:type="dxa"/>
            <w:shd w:val="clear" w:color="auto" w:fill="D9D9D9"/>
            <w:vAlign w:val="center"/>
          </w:tcPr>
          <w:p w:rsidR="006F0C20" w:rsidRPr="00F15A37" w:rsidRDefault="006F0C20" w:rsidP="001B56D5">
            <w:pPr>
              <w:spacing w:line="276" w:lineRule="auto"/>
              <w:rPr>
                <w:rFonts w:ascii="Times New Roman" w:hAnsi="Times New Roman"/>
                <w:b/>
                <w:sz w:val="22"/>
                <w:szCs w:val="24"/>
              </w:rPr>
            </w:pPr>
            <w:r w:rsidRPr="00F15A37">
              <w:rPr>
                <w:rFonts w:ascii="Times New Roman" w:hAnsi="Times New Roman"/>
                <w:b/>
                <w:sz w:val="22"/>
                <w:szCs w:val="24"/>
              </w:rPr>
              <w:t>Celková cena bez DPH</w:t>
            </w:r>
          </w:p>
        </w:tc>
        <w:tc>
          <w:tcPr>
            <w:tcW w:w="5389" w:type="dxa"/>
            <w:shd w:val="clear" w:color="auto" w:fill="D9D9D9"/>
            <w:vAlign w:val="center"/>
          </w:tcPr>
          <w:p w:rsidR="006F0C20" w:rsidRPr="00F15A37" w:rsidRDefault="006F0C20" w:rsidP="001B56D5">
            <w:pPr>
              <w:spacing w:line="276" w:lineRule="auto"/>
              <w:rPr>
                <w:rFonts w:ascii="Times New Roman" w:hAnsi="Times New Roman"/>
                <w:b/>
                <w:sz w:val="24"/>
                <w:szCs w:val="24"/>
              </w:rPr>
            </w:pPr>
          </w:p>
        </w:tc>
      </w:tr>
      <w:tr w:rsidR="006F0C20" w:rsidRPr="00F15A37" w:rsidTr="001B56D5">
        <w:trPr>
          <w:trHeight w:hRule="exact" w:val="510"/>
        </w:trPr>
        <w:tc>
          <w:tcPr>
            <w:tcW w:w="3823" w:type="dxa"/>
            <w:vAlign w:val="center"/>
          </w:tcPr>
          <w:p w:rsidR="006F0C20" w:rsidRPr="00F15A37" w:rsidRDefault="006F0C20" w:rsidP="001B56D5">
            <w:pPr>
              <w:spacing w:line="276" w:lineRule="auto"/>
              <w:rPr>
                <w:rFonts w:ascii="Times New Roman" w:hAnsi="Times New Roman"/>
                <w:sz w:val="22"/>
                <w:szCs w:val="24"/>
              </w:rPr>
            </w:pPr>
            <w:r w:rsidRPr="00F15A37">
              <w:rPr>
                <w:rFonts w:ascii="Times New Roman" w:hAnsi="Times New Roman"/>
                <w:sz w:val="22"/>
                <w:szCs w:val="24"/>
              </w:rPr>
              <w:t>Vyčíslení DPH 21%</w:t>
            </w:r>
          </w:p>
        </w:tc>
        <w:tc>
          <w:tcPr>
            <w:tcW w:w="5389" w:type="dxa"/>
            <w:vAlign w:val="center"/>
          </w:tcPr>
          <w:p w:rsidR="006F0C20" w:rsidRPr="00F15A37" w:rsidRDefault="006F0C20" w:rsidP="001B56D5">
            <w:pPr>
              <w:spacing w:line="276" w:lineRule="auto"/>
              <w:rPr>
                <w:rFonts w:ascii="Times New Roman" w:hAnsi="Times New Roman"/>
                <w:sz w:val="24"/>
                <w:szCs w:val="24"/>
              </w:rPr>
            </w:pPr>
          </w:p>
        </w:tc>
      </w:tr>
      <w:tr w:rsidR="006F0C20" w:rsidRPr="00F15A37" w:rsidTr="001B56D5">
        <w:trPr>
          <w:trHeight w:hRule="exact" w:val="510"/>
        </w:trPr>
        <w:tc>
          <w:tcPr>
            <w:tcW w:w="3823" w:type="dxa"/>
            <w:vAlign w:val="center"/>
          </w:tcPr>
          <w:p w:rsidR="006F0C20" w:rsidRPr="00F15A37" w:rsidRDefault="006F0C20" w:rsidP="001B56D5">
            <w:pPr>
              <w:spacing w:line="276" w:lineRule="auto"/>
              <w:rPr>
                <w:rFonts w:ascii="Times New Roman" w:hAnsi="Times New Roman"/>
                <w:sz w:val="22"/>
                <w:szCs w:val="24"/>
              </w:rPr>
            </w:pPr>
            <w:r w:rsidRPr="00F15A37">
              <w:rPr>
                <w:rFonts w:ascii="Times New Roman" w:hAnsi="Times New Roman"/>
                <w:sz w:val="22"/>
                <w:szCs w:val="24"/>
              </w:rPr>
              <w:t>Celková cena včetně DPH.</w:t>
            </w:r>
          </w:p>
        </w:tc>
        <w:tc>
          <w:tcPr>
            <w:tcW w:w="5389" w:type="dxa"/>
            <w:vAlign w:val="center"/>
          </w:tcPr>
          <w:p w:rsidR="006F0C20" w:rsidRPr="00F15A37" w:rsidRDefault="006F0C20" w:rsidP="001B56D5">
            <w:pPr>
              <w:spacing w:line="276" w:lineRule="auto"/>
              <w:rPr>
                <w:rFonts w:ascii="Times New Roman" w:hAnsi="Times New Roman"/>
                <w:sz w:val="24"/>
                <w:szCs w:val="24"/>
              </w:rPr>
            </w:pPr>
          </w:p>
        </w:tc>
      </w:tr>
    </w:tbl>
    <w:p w:rsidR="00E11C9E" w:rsidRPr="00F15A37" w:rsidRDefault="00AA2BCF" w:rsidP="00AA2BCF">
      <w:pPr>
        <w:spacing w:before="240" w:line="276" w:lineRule="auto"/>
        <w:jc w:val="both"/>
        <w:rPr>
          <w:rFonts w:ascii="Times New Roman" w:hAnsi="Times New Roman"/>
        </w:rPr>
      </w:pPr>
      <w:r w:rsidRPr="00F15A37">
        <w:rPr>
          <w:rFonts w:ascii="Times New Roman" w:hAnsi="Times New Roman"/>
        </w:rPr>
        <w:t>Dodavatel prohlašuje, že splňuje veškeré kvalifikační předpoklady požadované zadavatelem.</w:t>
      </w:r>
    </w:p>
    <w:p w:rsidR="00AA2BCF" w:rsidRPr="00F15A37" w:rsidRDefault="00AA2BCF" w:rsidP="00AA2BCF">
      <w:pPr>
        <w:spacing w:before="240" w:line="276" w:lineRule="auto"/>
        <w:jc w:val="both"/>
        <w:rPr>
          <w:rFonts w:ascii="Times New Roman" w:hAnsi="Times New Roman"/>
        </w:rPr>
      </w:pPr>
      <w:r w:rsidRPr="00F15A37">
        <w:rPr>
          <w:rFonts w:ascii="Times New Roman" w:hAnsi="Times New Roman"/>
        </w:rPr>
        <w:t>V ......................... dne ....................</w:t>
      </w:r>
    </w:p>
    <w:p w:rsidR="00E11C9E" w:rsidRPr="00F15A37" w:rsidRDefault="00AA2BCF" w:rsidP="00AA2BCF">
      <w:pPr>
        <w:tabs>
          <w:tab w:val="center" w:pos="6804"/>
        </w:tabs>
        <w:spacing w:line="276" w:lineRule="auto"/>
        <w:jc w:val="both"/>
        <w:rPr>
          <w:rFonts w:ascii="Times New Roman" w:hAnsi="Times New Roman"/>
        </w:rPr>
      </w:pPr>
      <w:r w:rsidRPr="00F15A37">
        <w:rPr>
          <w:rFonts w:ascii="Times New Roman" w:hAnsi="Times New Roman"/>
        </w:rPr>
        <w:tab/>
        <w:t>.........................................................</w:t>
      </w:r>
      <w:r w:rsidR="00E11C9E" w:rsidRPr="00F15A37">
        <w:rPr>
          <w:rFonts w:ascii="Times New Roman" w:hAnsi="Times New Roman"/>
        </w:rPr>
        <w:t xml:space="preserve">   </w:t>
      </w:r>
    </w:p>
    <w:p w:rsidR="00AA2BCF" w:rsidRPr="00F15A37" w:rsidRDefault="00E11C9E" w:rsidP="00AA2BCF">
      <w:pPr>
        <w:tabs>
          <w:tab w:val="center" w:pos="6804"/>
        </w:tabs>
        <w:spacing w:line="276" w:lineRule="auto"/>
        <w:jc w:val="both"/>
        <w:rPr>
          <w:rFonts w:ascii="Times New Roman" w:hAnsi="Times New Roman"/>
        </w:rPr>
      </w:pPr>
      <w:r w:rsidRPr="00F15A37">
        <w:rPr>
          <w:rFonts w:ascii="Times New Roman" w:hAnsi="Times New Roman"/>
        </w:rPr>
        <w:tab/>
      </w:r>
      <w:r w:rsidR="00AA2BCF" w:rsidRPr="00F15A37">
        <w:rPr>
          <w:rFonts w:ascii="Times New Roman" w:hAnsi="Times New Roman"/>
          <w:sz w:val="16"/>
          <w:szCs w:val="16"/>
        </w:rPr>
        <w:t>jméno oprávněné osoby dodavatele</w:t>
      </w:r>
    </w:p>
    <w:p w:rsidR="00AA2BCF" w:rsidRPr="00F15A37" w:rsidRDefault="00AA2BCF" w:rsidP="00AA2BCF">
      <w:pPr>
        <w:tabs>
          <w:tab w:val="center" w:pos="6804"/>
        </w:tabs>
        <w:spacing w:before="480" w:line="276" w:lineRule="auto"/>
        <w:jc w:val="both"/>
        <w:rPr>
          <w:rFonts w:ascii="Times New Roman" w:hAnsi="Times New Roman"/>
        </w:rPr>
      </w:pPr>
      <w:r w:rsidRPr="00F15A37">
        <w:rPr>
          <w:rFonts w:ascii="Times New Roman" w:hAnsi="Times New Roman"/>
        </w:rPr>
        <w:tab/>
        <w:t xml:space="preserve">.........................................................     </w:t>
      </w:r>
    </w:p>
    <w:p w:rsidR="00AA2BCF" w:rsidRPr="00F15A37" w:rsidRDefault="00AA2BCF" w:rsidP="00AA2BCF">
      <w:pPr>
        <w:tabs>
          <w:tab w:val="center" w:pos="6804"/>
        </w:tabs>
        <w:spacing w:line="276" w:lineRule="auto"/>
        <w:jc w:val="both"/>
        <w:rPr>
          <w:rFonts w:ascii="Times New Roman" w:hAnsi="Times New Roman"/>
          <w:sz w:val="16"/>
          <w:szCs w:val="16"/>
        </w:rPr>
        <w:sectPr w:rsidR="00AA2BCF" w:rsidRPr="00F15A37">
          <w:headerReference w:type="default" r:id="rId28"/>
          <w:pgSz w:w="11906" w:h="16838"/>
          <w:pgMar w:top="1252" w:right="1417" w:bottom="1135" w:left="1417" w:header="708" w:footer="708" w:gutter="0"/>
          <w:cols w:space="708"/>
        </w:sectPr>
      </w:pPr>
      <w:r w:rsidRPr="00F15A37">
        <w:rPr>
          <w:rFonts w:ascii="Times New Roman" w:hAnsi="Times New Roman"/>
          <w:sz w:val="16"/>
          <w:szCs w:val="16"/>
        </w:rPr>
        <w:tab/>
        <w:t>po</w:t>
      </w:r>
      <w:r w:rsidR="007B51B9" w:rsidRPr="00F15A37">
        <w:rPr>
          <w:rFonts w:ascii="Times New Roman" w:hAnsi="Times New Roman"/>
          <w:sz w:val="16"/>
          <w:szCs w:val="16"/>
        </w:rPr>
        <w:t>dpis oprávněné osoby dodavatel</w:t>
      </w:r>
    </w:p>
    <w:p w:rsidR="007B51B9" w:rsidRPr="00F15A37" w:rsidRDefault="007B51B9" w:rsidP="00D85EDF">
      <w:pPr>
        <w:pStyle w:val="Nadpis1"/>
        <w:rPr>
          <w:rFonts w:ascii="Times New Roman" w:hAnsi="Times New Roman"/>
        </w:rPr>
      </w:pPr>
      <w:r w:rsidRPr="00F15A37">
        <w:rPr>
          <w:rFonts w:ascii="Times New Roman" w:hAnsi="Times New Roman"/>
        </w:rPr>
        <w:t>Zadávací podmínky příloha č. 2</w:t>
      </w:r>
    </w:p>
    <w:p w:rsidR="00AA2BCF" w:rsidRPr="00F15A37" w:rsidRDefault="00AA2BCF" w:rsidP="00AA2BCF">
      <w:pPr>
        <w:spacing w:before="120" w:line="276" w:lineRule="auto"/>
        <w:jc w:val="center"/>
        <w:rPr>
          <w:rFonts w:ascii="Times New Roman" w:hAnsi="Times New Roman"/>
          <w:b/>
          <w:sz w:val="28"/>
          <w:szCs w:val="28"/>
        </w:rPr>
      </w:pPr>
      <w:r w:rsidRPr="00F15A37">
        <w:rPr>
          <w:rFonts w:ascii="Times New Roman" w:hAnsi="Times New Roman"/>
          <w:b/>
          <w:sz w:val="28"/>
          <w:szCs w:val="28"/>
        </w:rPr>
        <w:t>Čestné prohlášení k prokázání základní způsobilosti</w:t>
      </w:r>
    </w:p>
    <w:p w:rsidR="00AA2BCF" w:rsidRPr="00F15A37" w:rsidRDefault="00AA2BCF" w:rsidP="00D85EDF">
      <w:pPr>
        <w:spacing w:before="120" w:after="240" w:line="276" w:lineRule="auto"/>
        <w:jc w:val="center"/>
        <w:rPr>
          <w:rFonts w:ascii="Times New Roman" w:hAnsi="Times New Roman"/>
          <w:sz w:val="22"/>
          <w:szCs w:val="22"/>
        </w:rPr>
      </w:pPr>
      <w:r w:rsidRPr="00F15A37">
        <w:rPr>
          <w:rFonts w:ascii="Times New Roman" w:hAnsi="Times New Roman"/>
          <w:sz w:val="22"/>
          <w:szCs w:val="22"/>
        </w:rPr>
        <w:t>pro veřejnou zakázku:</w:t>
      </w:r>
    </w:p>
    <w:p w:rsidR="00AA2BCF" w:rsidRPr="00F15A37" w:rsidRDefault="0069644B" w:rsidP="00D85EDF">
      <w:pPr>
        <w:spacing w:after="240" w:line="264" w:lineRule="auto"/>
        <w:ind w:right="648"/>
        <w:jc w:val="center"/>
        <w:rPr>
          <w:rFonts w:ascii="Times New Roman" w:hAnsi="Times New Roman"/>
          <w:b/>
          <w:color w:val="000000"/>
          <w:spacing w:val="7"/>
          <w:sz w:val="40"/>
          <w:szCs w:val="40"/>
        </w:rPr>
      </w:pPr>
      <w:r w:rsidRPr="00F15A37">
        <w:rPr>
          <w:rFonts w:ascii="Times New Roman" w:hAnsi="Times New Roman"/>
          <w:b/>
          <w:color w:val="000000"/>
          <w:spacing w:val="7"/>
          <w:sz w:val="40"/>
          <w:szCs w:val="40"/>
        </w:rPr>
        <w:t>Dodávka IP telefonů pro Město Ostrov</w:t>
      </w:r>
    </w:p>
    <w:p w:rsidR="00AA2BCF" w:rsidRPr="00F15A37" w:rsidRDefault="00AA2BCF" w:rsidP="00AA2BCF">
      <w:pPr>
        <w:spacing w:before="120" w:after="60" w:line="360" w:lineRule="auto"/>
        <w:rPr>
          <w:rFonts w:ascii="Times New Roman" w:hAnsi="Times New Roman"/>
          <w:sz w:val="22"/>
        </w:rPr>
      </w:pPr>
      <w:r w:rsidRPr="00F15A37">
        <w:rPr>
          <w:rFonts w:ascii="Times New Roman" w:hAnsi="Times New Roman"/>
          <w:sz w:val="22"/>
        </w:rPr>
        <w:t>Splňujeme základní způsobilost</w:t>
      </w:r>
      <w:r w:rsidR="00D85EDF" w:rsidRPr="00F15A37">
        <w:rPr>
          <w:rFonts w:ascii="Times New Roman" w:hAnsi="Times New Roman"/>
          <w:sz w:val="22"/>
        </w:rPr>
        <w:t xml:space="preserve">, </w:t>
      </w:r>
      <w:r w:rsidRPr="00F15A37">
        <w:rPr>
          <w:rFonts w:ascii="Times New Roman" w:hAnsi="Times New Roman"/>
          <w:sz w:val="22"/>
        </w:rPr>
        <w:t>a to tím že:</w:t>
      </w:r>
    </w:p>
    <w:p w:rsidR="00AA2BCF" w:rsidRPr="00F15A37"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Times New Roman" w:hAnsi="Times New Roman"/>
        </w:rPr>
      </w:pPr>
      <w:r w:rsidRPr="00F15A37">
        <w:rPr>
          <w:rFonts w:ascii="Times New Roman" w:hAnsi="Times New Roman"/>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AA2BCF" w:rsidRPr="00F15A37"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Times New Roman" w:hAnsi="Times New Roman"/>
        </w:rPr>
      </w:pPr>
      <w:r w:rsidRPr="00F15A37">
        <w:rPr>
          <w:rFonts w:ascii="Times New Roman" w:hAnsi="Times New Roman"/>
        </w:rPr>
        <w:t xml:space="preserve">nemáme v České republice nebo v zemi svého sídla v evidenci daní zachycen splatný daňový nedoplatek, </w:t>
      </w:r>
    </w:p>
    <w:p w:rsidR="00AA2BCF" w:rsidRPr="00F15A37"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Times New Roman" w:hAnsi="Times New Roman"/>
        </w:rPr>
      </w:pPr>
      <w:r w:rsidRPr="00F15A37">
        <w:rPr>
          <w:rFonts w:ascii="Times New Roman" w:hAnsi="Times New Roman"/>
        </w:rPr>
        <w:t>nemáme v České republice nebo v zemi svého sídla splatný nedoplatek na pojistném nebo na penále na veřejné zdravotní pojištění,</w:t>
      </w:r>
    </w:p>
    <w:p w:rsidR="00AA2BCF" w:rsidRPr="00F15A37"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Times New Roman" w:hAnsi="Times New Roman"/>
        </w:rPr>
      </w:pPr>
      <w:r w:rsidRPr="00F15A37">
        <w:rPr>
          <w:rFonts w:ascii="Times New Roman" w:hAnsi="Times New Roman"/>
        </w:rPr>
        <w:t>nemáme v České republice nebo v zemi svého sídla splatný nedoplatek na pojistném nebo na penále na sociální zabezpečení a příspěvku na státní politiku zaměstnanosti,</w:t>
      </w:r>
    </w:p>
    <w:p w:rsidR="00AA2BCF" w:rsidRPr="00F15A37"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Times New Roman" w:hAnsi="Times New Roman"/>
        </w:rPr>
      </w:pPr>
      <w:r w:rsidRPr="00F15A37">
        <w:rPr>
          <w:rFonts w:ascii="Times New Roman" w:hAnsi="Times New Roman"/>
        </w:rPr>
        <w:t>nejsme v likvidaci, nebylo proti nám vydáno rozhodnutí o úpadku, nebyla proti nám nařízena nucená správa podle jiného právního předpisu nebo v obdobné situaci podle právního řádu země sídla dodavatele.</w:t>
      </w:r>
    </w:p>
    <w:p w:rsidR="00AA2BCF" w:rsidRPr="00F15A37" w:rsidRDefault="00AA2BCF" w:rsidP="00AA2BCF">
      <w:pPr>
        <w:spacing w:before="360" w:line="276" w:lineRule="auto"/>
        <w:jc w:val="both"/>
        <w:rPr>
          <w:rFonts w:ascii="Times New Roman" w:hAnsi="Times New Roman"/>
        </w:rPr>
      </w:pPr>
    </w:p>
    <w:p w:rsidR="00AA2BCF" w:rsidRPr="00F15A37" w:rsidRDefault="00AA2BCF" w:rsidP="00AA2BCF">
      <w:pPr>
        <w:spacing w:before="360" w:line="276" w:lineRule="auto"/>
        <w:jc w:val="both"/>
        <w:rPr>
          <w:rFonts w:ascii="Times New Roman" w:hAnsi="Times New Roman"/>
        </w:rPr>
      </w:pPr>
    </w:p>
    <w:p w:rsidR="00AA2BCF" w:rsidRPr="00F15A37" w:rsidRDefault="00AA2BCF" w:rsidP="00AA2BCF">
      <w:pPr>
        <w:spacing w:before="360" w:line="276" w:lineRule="auto"/>
        <w:jc w:val="both"/>
        <w:rPr>
          <w:rFonts w:ascii="Times New Roman" w:hAnsi="Times New Roman"/>
        </w:rPr>
      </w:pPr>
      <w:r w:rsidRPr="00F15A37">
        <w:rPr>
          <w:rFonts w:ascii="Times New Roman" w:hAnsi="Times New Roman"/>
        </w:rPr>
        <w:t>V ............................... dne .............................</w:t>
      </w:r>
    </w:p>
    <w:p w:rsidR="00AA2BCF" w:rsidRPr="00F15A37" w:rsidRDefault="00AA2BCF" w:rsidP="00AA2BCF">
      <w:pPr>
        <w:tabs>
          <w:tab w:val="center" w:pos="6804"/>
        </w:tabs>
        <w:spacing w:before="360" w:line="276" w:lineRule="auto"/>
        <w:jc w:val="both"/>
        <w:rPr>
          <w:rFonts w:ascii="Times New Roman" w:hAnsi="Times New Roman"/>
        </w:rPr>
      </w:pPr>
      <w:r w:rsidRPr="00F15A37">
        <w:rPr>
          <w:rFonts w:ascii="Times New Roman" w:hAnsi="Times New Roman"/>
        </w:rPr>
        <w:tab/>
        <w:t xml:space="preserve">.........................................................     </w:t>
      </w:r>
    </w:p>
    <w:p w:rsidR="00AA2BCF" w:rsidRPr="00F15A37" w:rsidRDefault="00AA2BCF" w:rsidP="00AA2BCF">
      <w:pPr>
        <w:tabs>
          <w:tab w:val="center" w:pos="6804"/>
        </w:tabs>
        <w:spacing w:line="276" w:lineRule="auto"/>
        <w:jc w:val="both"/>
        <w:rPr>
          <w:rFonts w:ascii="Times New Roman" w:hAnsi="Times New Roman"/>
          <w:sz w:val="16"/>
          <w:szCs w:val="16"/>
        </w:rPr>
      </w:pPr>
      <w:r w:rsidRPr="00F15A37">
        <w:rPr>
          <w:rFonts w:ascii="Times New Roman" w:hAnsi="Times New Roman"/>
          <w:sz w:val="16"/>
          <w:szCs w:val="16"/>
        </w:rPr>
        <w:tab/>
        <w:t>jméno oprávněné osoby dodavatele</w:t>
      </w:r>
    </w:p>
    <w:p w:rsidR="00AA2BCF" w:rsidRPr="00F15A37" w:rsidRDefault="00AA2BCF" w:rsidP="00AA2BCF">
      <w:pPr>
        <w:tabs>
          <w:tab w:val="center" w:pos="6804"/>
        </w:tabs>
        <w:spacing w:before="480" w:line="276" w:lineRule="auto"/>
        <w:jc w:val="both"/>
        <w:rPr>
          <w:rFonts w:ascii="Times New Roman" w:hAnsi="Times New Roman"/>
        </w:rPr>
      </w:pPr>
      <w:r w:rsidRPr="00F15A37">
        <w:rPr>
          <w:rFonts w:ascii="Times New Roman" w:hAnsi="Times New Roman"/>
        </w:rPr>
        <w:tab/>
        <w:t xml:space="preserve">.........................................................     </w:t>
      </w:r>
    </w:p>
    <w:p w:rsidR="00AA2BCF" w:rsidRPr="00F15A37" w:rsidRDefault="00AA2BCF" w:rsidP="00AA2BCF">
      <w:pPr>
        <w:tabs>
          <w:tab w:val="center" w:pos="6804"/>
        </w:tabs>
        <w:spacing w:line="276" w:lineRule="auto"/>
        <w:jc w:val="both"/>
        <w:rPr>
          <w:rFonts w:ascii="Times New Roman" w:hAnsi="Times New Roman"/>
          <w:sz w:val="16"/>
          <w:szCs w:val="16"/>
        </w:rPr>
      </w:pPr>
      <w:r w:rsidRPr="00F15A37">
        <w:rPr>
          <w:rFonts w:ascii="Times New Roman" w:hAnsi="Times New Roman"/>
          <w:sz w:val="16"/>
          <w:szCs w:val="16"/>
        </w:rPr>
        <w:tab/>
        <w:t>podpis oprávněné osoby dodavatele</w:t>
      </w:r>
    </w:p>
    <w:p w:rsidR="00AA2BCF" w:rsidRPr="00E5377A" w:rsidRDefault="00AA2BCF" w:rsidP="00AA2BCF">
      <w:pPr>
        <w:spacing w:before="60" w:after="240" w:line="276" w:lineRule="auto"/>
        <w:ind w:firstLine="284"/>
        <w:jc w:val="both"/>
        <w:rPr>
          <w:rFonts w:cstheme="minorHAnsi"/>
          <w:sz w:val="18"/>
          <w:szCs w:val="18"/>
        </w:rPr>
      </w:pPr>
    </w:p>
    <w:p w:rsidR="00AA2BCF" w:rsidRPr="00F43FFA" w:rsidRDefault="00AA2BCF" w:rsidP="00AA2BCF">
      <w:pPr>
        <w:autoSpaceDE w:val="0"/>
        <w:autoSpaceDN w:val="0"/>
        <w:adjustRightInd w:val="0"/>
        <w:spacing w:before="60"/>
        <w:jc w:val="both"/>
        <w:rPr>
          <w:rFonts w:cstheme="minorHAnsi"/>
          <w:sz w:val="18"/>
          <w:szCs w:val="18"/>
        </w:rPr>
      </w:pPr>
    </w:p>
    <w:p w:rsidR="00AA2BCF" w:rsidRPr="00F43FFA" w:rsidRDefault="00AA2BCF" w:rsidP="00AA2BCF">
      <w:pPr>
        <w:autoSpaceDE w:val="0"/>
        <w:autoSpaceDN w:val="0"/>
        <w:adjustRightInd w:val="0"/>
        <w:spacing w:before="60"/>
        <w:jc w:val="both"/>
        <w:rPr>
          <w:rFonts w:cstheme="minorHAnsi"/>
          <w:sz w:val="18"/>
          <w:szCs w:val="18"/>
        </w:rPr>
      </w:pPr>
    </w:p>
    <w:p w:rsidR="00AA2BCF" w:rsidRPr="00F43FFA" w:rsidRDefault="00AA2BCF" w:rsidP="00856864">
      <w:pPr>
        <w:rPr>
          <w:rFonts w:cstheme="minorHAnsi"/>
        </w:rPr>
      </w:pPr>
    </w:p>
    <w:p w:rsidR="00AA2BCF" w:rsidRPr="00F43FFA" w:rsidRDefault="00AA2BCF" w:rsidP="00856864">
      <w:pPr>
        <w:rPr>
          <w:rFonts w:cstheme="minorHAnsi"/>
          <w:b/>
          <w:sz w:val="22"/>
          <w:szCs w:val="22"/>
        </w:rPr>
      </w:pPr>
    </w:p>
    <w:sectPr w:rsidR="00AA2BCF" w:rsidRPr="00F43FFA" w:rsidSect="00B62408">
      <w:headerReference w:type="even" r:id="rId29"/>
      <w:headerReference w:type="default" r:id="rId30"/>
      <w:footerReference w:type="even" r:id="rId31"/>
      <w:footerReference w:type="default" r:id="rId32"/>
      <w:headerReference w:type="first" r:id="rId33"/>
      <w:footerReference w:type="first" r:id="rId34"/>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A1B" w:rsidRDefault="00606A1B">
      <w:r>
        <w:separator/>
      </w:r>
    </w:p>
  </w:endnote>
  <w:endnote w:type="continuationSeparator" w:id="0">
    <w:p w:rsidR="00606A1B" w:rsidRDefault="0060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949376"/>
      <w:docPartObj>
        <w:docPartGallery w:val="Page Numbers (Bottom of Page)"/>
        <w:docPartUnique/>
      </w:docPartObj>
    </w:sdtPr>
    <w:sdtEndPr/>
    <w:sdtContent>
      <w:sdt>
        <w:sdtPr>
          <w:id w:val="37899341"/>
          <w:docPartObj>
            <w:docPartGallery w:val="Page Numbers (Top of Page)"/>
            <w:docPartUnique/>
          </w:docPartObj>
        </w:sdtPr>
        <w:sdtEndPr/>
        <w:sdtContent>
          <w:p w:rsidR="001B56D5" w:rsidRDefault="001B56D5">
            <w:pPr>
              <w:pStyle w:val="Zpat"/>
              <w:jc w:val="right"/>
            </w:pPr>
            <w:r>
              <w:t xml:space="preserve">Stránka </w:t>
            </w:r>
            <w:r>
              <w:rPr>
                <w:b/>
                <w:sz w:val="24"/>
                <w:szCs w:val="24"/>
              </w:rPr>
              <w:fldChar w:fldCharType="begin"/>
            </w:r>
            <w:r>
              <w:rPr>
                <w:b/>
              </w:rPr>
              <w:instrText>PAGE</w:instrText>
            </w:r>
            <w:r>
              <w:rPr>
                <w:b/>
                <w:sz w:val="24"/>
                <w:szCs w:val="24"/>
              </w:rPr>
              <w:fldChar w:fldCharType="separate"/>
            </w:r>
            <w:r w:rsidR="00877F18">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77F18">
              <w:rPr>
                <w:b/>
                <w:noProof/>
              </w:rPr>
              <w:t>12</w:t>
            </w:r>
            <w:r>
              <w:rPr>
                <w:b/>
                <w:sz w:val="24"/>
                <w:szCs w:val="24"/>
              </w:rPr>
              <w:fldChar w:fldCharType="end"/>
            </w:r>
          </w:p>
        </w:sdtContent>
      </w:sdt>
    </w:sdtContent>
  </w:sdt>
  <w:p w:rsidR="001B56D5" w:rsidRPr="002E67E2" w:rsidRDefault="001B56D5" w:rsidP="00856864">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A1B" w:rsidRDefault="00606A1B">
      <w:r>
        <w:separator/>
      </w:r>
    </w:p>
  </w:footnote>
  <w:footnote w:type="continuationSeparator" w:id="0">
    <w:p w:rsidR="00606A1B" w:rsidRDefault="00606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Pr="00021C40" w:rsidRDefault="001B56D5" w:rsidP="00021C40">
    <w:pPr>
      <w:pStyle w:val="Zhlav"/>
      <w:shd w:val="clear" w:color="auto" w:fill="BFBFBF"/>
      <w:tabs>
        <w:tab w:val="clear" w:pos="4536"/>
        <w:tab w:val="clear" w:pos="9072"/>
        <w:tab w:val="left" w:pos="1571"/>
      </w:tabs>
      <w:spacing w:after="120"/>
      <w:jc w:val="center"/>
      <w:rPr>
        <w:rFonts w:ascii="Arial" w:hAnsi="Arial" w:cs="Arial"/>
        <w:i/>
        <w:sz w:val="18"/>
        <w:szCs w:val="18"/>
      </w:rPr>
    </w:pPr>
  </w:p>
  <w:p w:rsidR="002777CB" w:rsidRDefault="002777C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Pr="002E67E2" w:rsidRDefault="001B56D5" w:rsidP="00F633DC">
    <w:pPr>
      <w:pStyle w:val="Zhlav"/>
      <w:shd w:val="clear" w:color="auto" w:fill="BFBFBF"/>
      <w:tabs>
        <w:tab w:val="clear" w:pos="9072"/>
        <w:tab w:val="left" w:pos="1571"/>
        <w:tab w:val="left" w:pos="2160"/>
      </w:tabs>
      <w:spacing w:after="120"/>
      <w:jc w:val="center"/>
      <w:rPr>
        <w:rFonts w:ascii="Arial" w:hAnsi="Arial" w:cs="Arial"/>
        <w:sz w:val="18"/>
        <w:szCs w:val="18"/>
      </w:rPr>
    </w:pPr>
    <w:r>
      <w:rPr>
        <w:rFonts w:ascii="Arial" w:hAnsi="Arial" w:cs="Arial"/>
        <w:sz w:val="18"/>
        <w:szCs w:val="18"/>
      </w:rPr>
      <w:t>Dodávka a montáž zařízení pro úsekové měření rychlosti</w:t>
    </w:r>
  </w:p>
  <w:p w:rsidR="001B56D5" w:rsidRPr="002E67E2" w:rsidRDefault="001B56D5" w:rsidP="00856864">
    <w:pPr>
      <w:pStyle w:val="Zhlav"/>
      <w:tabs>
        <w:tab w:val="clear" w:pos="4536"/>
        <w:tab w:val="clear" w:pos="9072"/>
        <w:tab w:val="left" w:pos="1571"/>
      </w:tabs>
      <w:spacing w:line="360" w:lineRule="auto"/>
      <w:rPr>
        <w:rFonts w:ascii="Arial" w:hAnsi="Arial" w:cs="Arial"/>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EB68F6"/>
    <w:multiLevelType w:val="hybridMultilevel"/>
    <w:tmpl w:val="C0FAB164"/>
    <w:lvl w:ilvl="0" w:tplc="4CD88A0E">
      <w:start w:val="1"/>
      <w:numFmt w:val="lowerLetter"/>
      <w:lvlText w:val="%1)"/>
      <w:lvlJc w:val="left"/>
      <w:pPr>
        <w:ind w:left="1080" w:hanging="360"/>
      </w:pPr>
      <w:rPr>
        <w:rFonts w:ascii="Trebuchet MS" w:hAnsi="Trebuchet MS" w:hint="default"/>
        <w:color w:val="292B2C"/>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18A4B8C"/>
    <w:multiLevelType w:val="hybridMultilevel"/>
    <w:tmpl w:val="FB626B9C"/>
    <w:lvl w:ilvl="0" w:tplc="9788B674">
      <w:start w:val="1"/>
      <w:numFmt w:val="bullet"/>
      <w:lvlText w:val=""/>
      <w:lvlJc w:val="left"/>
      <w:pPr>
        <w:ind w:left="720" w:hanging="360"/>
      </w:pPr>
      <w:rPr>
        <w:rFonts w:ascii="Symbol" w:eastAsia="Times New Roman" w:hAnsi="Symbo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nsid w:val="023C66C1"/>
    <w:multiLevelType w:val="hybridMultilevel"/>
    <w:tmpl w:val="A85A2C64"/>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2CF5F02"/>
    <w:multiLevelType w:val="hybridMultilevel"/>
    <w:tmpl w:val="439E90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3BC62CC"/>
    <w:multiLevelType w:val="hybridMultilevel"/>
    <w:tmpl w:val="8C727DAE"/>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7E141D"/>
    <w:multiLevelType w:val="hybridMultilevel"/>
    <w:tmpl w:val="AFD4D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5867B5B"/>
    <w:multiLevelType w:val="hybridMultilevel"/>
    <w:tmpl w:val="40D6AD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15C85B6B"/>
    <w:multiLevelType w:val="hybridMultilevel"/>
    <w:tmpl w:val="AEEADB80"/>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nsid w:val="15F756D0"/>
    <w:multiLevelType w:val="hybridMultilevel"/>
    <w:tmpl w:val="4BE60AEE"/>
    <w:lvl w:ilvl="0" w:tplc="0405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16155235"/>
    <w:multiLevelType w:val="hybridMultilevel"/>
    <w:tmpl w:val="E7240F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9795A95"/>
    <w:multiLevelType w:val="hybridMultilevel"/>
    <w:tmpl w:val="84705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A5035ED"/>
    <w:multiLevelType w:val="hybridMultilevel"/>
    <w:tmpl w:val="F904B3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B8E5018"/>
    <w:multiLevelType w:val="hybridMultilevel"/>
    <w:tmpl w:val="D64238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21C239C9"/>
    <w:multiLevelType w:val="hybridMultilevel"/>
    <w:tmpl w:val="8154D9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7">
    <w:nsid w:val="2A6C1EEE"/>
    <w:multiLevelType w:val="singleLevel"/>
    <w:tmpl w:val="ED5EE9CE"/>
    <w:lvl w:ilvl="0">
      <w:start w:val="1"/>
      <w:numFmt w:val="lowerLetter"/>
      <w:lvlText w:val="%1)"/>
      <w:lvlJc w:val="left"/>
      <w:pPr>
        <w:tabs>
          <w:tab w:val="num" w:pos="705"/>
        </w:tabs>
        <w:ind w:left="705" w:hanging="705"/>
      </w:pPr>
      <w:rPr>
        <w:rFonts w:hint="default"/>
      </w:rPr>
    </w:lvl>
  </w:abstractNum>
  <w:abstractNum w:abstractNumId="18">
    <w:nsid w:val="2C142E24"/>
    <w:multiLevelType w:val="multilevel"/>
    <w:tmpl w:val="BDCE1AD2"/>
    <w:lvl w:ilvl="0">
      <w:start w:val="1"/>
      <w:numFmt w:val="decimal"/>
      <w:lvlText w:val="%1)"/>
      <w:lvlJc w:val="left"/>
      <w:pPr>
        <w:ind w:left="360" w:hanging="360"/>
      </w:pPr>
      <w:rPr>
        <w:rFonts w:cs="Times New Roman"/>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30AB5E4B"/>
    <w:multiLevelType w:val="hybridMultilevel"/>
    <w:tmpl w:val="47865EC6"/>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59E1F00"/>
    <w:multiLevelType w:val="hybridMultilevel"/>
    <w:tmpl w:val="A840514C"/>
    <w:lvl w:ilvl="0" w:tplc="7B50322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5C62F86"/>
    <w:multiLevelType w:val="hybridMultilevel"/>
    <w:tmpl w:val="DCB486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7F74DEC"/>
    <w:multiLevelType w:val="hybridMultilevel"/>
    <w:tmpl w:val="6D385CE2"/>
    <w:lvl w:ilvl="0" w:tplc="04050017">
      <w:start w:val="1"/>
      <w:numFmt w:val="lowerLetter"/>
      <w:lvlText w:val="%1)"/>
      <w:lvlJc w:val="left"/>
      <w:pPr>
        <w:ind w:left="862" w:hanging="360"/>
      </w:pPr>
    </w:lvl>
    <w:lvl w:ilvl="1" w:tplc="6AC4831E">
      <w:start w:val="1"/>
      <w:numFmt w:val="decimal"/>
      <w:lvlText w:val="%2)"/>
      <w:lvlJc w:val="left"/>
      <w:pPr>
        <w:ind w:left="1582" w:hanging="360"/>
      </w:pPr>
      <w:rPr>
        <w:rFonts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3">
    <w:nsid w:val="3B1607A2"/>
    <w:multiLevelType w:val="hybridMultilevel"/>
    <w:tmpl w:val="0166FF90"/>
    <w:lvl w:ilvl="0" w:tplc="8BD6FC60">
      <w:numFmt w:val="bullet"/>
      <w:lvlText w:val="-"/>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CF707C2"/>
    <w:multiLevelType w:val="hybridMultilevel"/>
    <w:tmpl w:val="AB5A1D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EA75C56"/>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40FE18A4"/>
    <w:multiLevelType w:val="hybridMultilevel"/>
    <w:tmpl w:val="F7503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518725A"/>
    <w:multiLevelType w:val="singleLevel"/>
    <w:tmpl w:val="1692359C"/>
    <w:lvl w:ilvl="0">
      <w:start w:val="1"/>
      <w:numFmt w:val="decimal"/>
      <w:lvlText w:val="%1."/>
      <w:lvlJc w:val="left"/>
      <w:pPr>
        <w:tabs>
          <w:tab w:val="num" w:pos="705"/>
        </w:tabs>
        <w:ind w:left="705" w:hanging="705"/>
      </w:pPr>
      <w:rPr>
        <w:rFonts w:hint="default"/>
        <w:b/>
        <w:color w:val="auto"/>
      </w:rPr>
    </w:lvl>
  </w:abstractNum>
  <w:abstractNum w:abstractNumId="28">
    <w:nsid w:val="464C0D46"/>
    <w:multiLevelType w:val="hybridMultilevel"/>
    <w:tmpl w:val="EC481C6C"/>
    <w:lvl w:ilvl="0" w:tplc="8BD6FC6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6ED31EC"/>
    <w:multiLevelType w:val="hybridMultilevel"/>
    <w:tmpl w:val="4C46AD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8757938"/>
    <w:multiLevelType w:val="hybridMultilevel"/>
    <w:tmpl w:val="5874C7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nsid w:val="4ACC3B84"/>
    <w:multiLevelType w:val="hybridMultilevel"/>
    <w:tmpl w:val="719AB8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CB927E9"/>
    <w:multiLevelType w:val="hybridMultilevel"/>
    <w:tmpl w:val="EEFA83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34535EA"/>
    <w:multiLevelType w:val="hybridMultilevel"/>
    <w:tmpl w:val="190EA9F6"/>
    <w:lvl w:ilvl="0" w:tplc="04050005">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E355450"/>
    <w:multiLevelType w:val="hybridMultilevel"/>
    <w:tmpl w:val="B582B7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5B3BEA"/>
    <w:multiLevelType w:val="hybridMultilevel"/>
    <w:tmpl w:val="862258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2836"/>
        </w:tabs>
        <w:ind w:left="2836" w:hanging="425"/>
      </w:pPr>
    </w:lvl>
    <w:lvl w:ilvl="8">
      <w:start w:val="1"/>
      <w:numFmt w:val="decimal"/>
      <w:pStyle w:val="Textbodu"/>
      <w:lvlText w:val="%9."/>
      <w:lvlJc w:val="left"/>
      <w:pPr>
        <w:tabs>
          <w:tab w:val="num" w:pos="851"/>
        </w:tabs>
        <w:ind w:left="851" w:hanging="426"/>
      </w:pPr>
    </w:lvl>
  </w:abstractNum>
  <w:abstractNum w:abstractNumId="39">
    <w:nsid w:val="6D273B57"/>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nsid w:val="70A10E51"/>
    <w:multiLevelType w:val="hybridMultilevel"/>
    <w:tmpl w:val="B26A2B3E"/>
    <w:lvl w:ilvl="0" w:tplc="BD0AD73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2CF3711"/>
    <w:multiLevelType w:val="hybridMultilevel"/>
    <w:tmpl w:val="A9967E94"/>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52C5CB8"/>
    <w:multiLevelType w:val="hybridMultilevel"/>
    <w:tmpl w:val="9A5E86B6"/>
    <w:lvl w:ilvl="0" w:tplc="3DB6D5D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8675DD5"/>
    <w:multiLevelType w:val="hybridMultilevel"/>
    <w:tmpl w:val="1E5E78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nsid w:val="78896672"/>
    <w:multiLevelType w:val="hybridMultilevel"/>
    <w:tmpl w:val="93B4C7B4"/>
    <w:lvl w:ilvl="0" w:tplc="912A7C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8"/>
  </w:num>
  <w:num w:numId="2">
    <w:abstractNumId w:val="40"/>
  </w:num>
  <w:num w:numId="3">
    <w:abstractNumId w:val="33"/>
  </w:num>
  <w:num w:numId="4">
    <w:abstractNumId w:val="21"/>
  </w:num>
  <w:num w:numId="5">
    <w:abstractNumId w:val="13"/>
  </w:num>
  <w:num w:numId="6">
    <w:abstractNumId w:val="35"/>
  </w:num>
  <w:num w:numId="7">
    <w:abstractNumId w:val="37"/>
  </w:num>
  <w:num w:numId="8">
    <w:abstractNumId w:val="7"/>
  </w:num>
  <w:num w:numId="9">
    <w:abstractNumId w:val="36"/>
  </w:num>
  <w:num w:numId="10">
    <w:abstractNumId w:val="15"/>
  </w:num>
  <w:num w:numId="11">
    <w:abstractNumId w:val="34"/>
  </w:num>
  <w:num w:numId="12">
    <w:abstractNumId w:val="1"/>
  </w:num>
  <w:num w:numId="13">
    <w:abstractNumId w:val="44"/>
  </w:num>
  <w:num w:numId="14">
    <w:abstractNumId w:val="27"/>
  </w:num>
  <w:num w:numId="15">
    <w:abstractNumId w:val="17"/>
  </w:num>
  <w:num w:numId="16">
    <w:abstractNumId w:val="28"/>
  </w:num>
  <w:num w:numId="17">
    <w:abstractNumId w:val="3"/>
  </w:num>
  <w:num w:numId="18">
    <w:abstractNumId w:val="31"/>
  </w:num>
  <w:num w:numId="19">
    <w:abstractNumId w:val="16"/>
  </w:num>
  <w:num w:numId="20">
    <w:abstractNumId w:val="30"/>
  </w:num>
  <w:num w:numId="21">
    <w:abstractNumId w:val="19"/>
  </w:num>
  <w:num w:numId="22">
    <w:abstractNumId w:val="8"/>
  </w:num>
  <w:num w:numId="23">
    <w:abstractNumId w:val="14"/>
  </w:num>
  <w:num w:numId="24">
    <w:abstractNumId w:val="43"/>
  </w:num>
  <w:num w:numId="25">
    <w:abstractNumId w:val="32"/>
  </w:num>
  <w:num w:numId="26">
    <w:abstractNumId w:val="39"/>
  </w:num>
  <w:num w:numId="27">
    <w:abstractNumId w:val="25"/>
  </w:num>
  <w:num w:numId="28">
    <w:abstractNumId w:val="18"/>
  </w:num>
  <w:num w:numId="29">
    <w:abstractNumId w:val="2"/>
  </w:num>
  <w:num w:numId="30">
    <w:abstractNumId w:val="29"/>
  </w:num>
  <w:num w:numId="31">
    <w:abstractNumId w:val="6"/>
  </w:num>
  <w:num w:numId="32">
    <w:abstractNumId w:val="24"/>
  </w:num>
  <w:num w:numId="33">
    <w:abstractNumId w:val="11"/>
  </w:num>
  <w:num w:numId="34">
    <w:abstractNumId w:val="42"/>
  </w:num>
  <w:num w:numId="35">
    <w:abstractNumId w:val="20"/>
  </w:num>
  <w:num w:numId="36">
    <w:abstractNumId w:val="0"/>
  </w:num>
  <w:num w:numId="37">
    <w:abstractNumId w:val="26"/>
  </w:num>
  <w:num w:numId="38">
    <w:abstractNumId w:val="41"/>
  </w:num>
  <w:num w:numId="39">
    <w:abstractNumId w:val="12"/>
  </w:num>
  <w:num w:numId="40">
    <w:abstractNumId w:val="23"/>
  </w:num>
  <w:num w:numId="41">
    <w:abstractNumId w:val="9"/>
  </w:num>
  <w:num w:numId="42">
    <w:abstractNumId w:val="22"/>
  </w:num>
  <w:num w:numId="43">
    <w:abstractNumId w:val="4"/>
  </w:num>
  <w:num w:numId="44">
    <w:abstractNumId w:val="10"/>
  </w:num>
  <w:num w:numId="4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C0F"/>
    <w:rsid w:val="000002CD"/>
    <w:rsid w:val="0000137E"/>
    <w:rsid w:val="0000201B"/>
    <w:rsid w:val="0000605A"/>
    <w:rsid w:val="00011C13"/>
    <w:rsid w:val="000128A8"/>
    <w:rsid w:val="000144B2"/>
    <w:rsid w:val="000149C8"/>
    <w:rsid w:val="00014D24"/>
    <w:rsid w:val="0001511F"/>
    <w:rsid w:val="00021C40"/>
    <w:rsid w:val="00022839"/>
    <w:rsid w:val="00026C2E"/>
    <w:rsid w:val="00031DC7"/>
    <w:rsid w:val="000333AD"/>
    <w:rsid w:val="00033800"/>
    <w:rsid w:val="00035E23"/>
    <w:rsid w:val="0003707F"/>
    <w:rsid w:val="000412B0"/>
    <w:rsid w:val="00041D66"/>
    <w:rsid w:val="0004292A"/>
    <w:rsid w:val="00043D24"/>
    <w:rsid w:val="00047904"/>
    <w:rsid w:val="00060AD1"/>
    <w:rsid w:val="0006103A"/>
    <w:rsid w:val="00063CC9"/>
    <w:rsid w:val="00064A08"/>
    <w:rsid w:val="00070EA4"/>
    <w:rsid w:val="00072686"/>
    <w:rsid w:val="00072E20"/>
    <w:rsid w:val="00073549"/>
    <w:rsid w:val="00075359"/>
    <w:rsid w:val="00077937"/>
    <w:rsid w:val="00077958"/>
    <w:rsid w:val="000817BD"/>
    <w:rsid w:val="00082108"/>
    <w:rsid w:val="00082425"/>
    <w:rsid w:val="00084515"/>
    <w:rsid w:val="00086985"/>
    <w:rsid w:val="000920C7"/>
    <w:rsid w:val="000946C8"/>
    <w:rsid w:val="00096B7E"/>
    <w:rsid w:val="00096BB4"/>
    <w:rsid w:val="00097EAC"/>
    <w:rsid w:val="000A3555"/>
    <w:rsid w:val="000A3858"/>
    <w:rsid w:val="000A4DFA"/>
    <w:rsid w:val="000A58CF"/>
    <w:rsid w:val="000B0FA4"/>
    <w:rsid w:val="000B464D"/>
    <w:rsid w:val="000B5B2E"/>
    <w:rsid w:val="000B78F4"/>
    <w:rsid w:val="000C2D71"/>
    <w:rsid w:val="000C5C8B"/>
    <w:rsid w:val="000C7D53"/>
    <w:rsid w:val="000D2BC2"/>
    <w:rsid w:val="000D2FD7"/>
    <w:rsid w:val="000D5FC9"/>
    <w:rsid w:val="000D60E0"/>
    <w:rsid w:val="000E3B6C"/>
    <w:rsid w:val="000E67DA"/>
    <w:rsid w:val="000F11EC"/>
    <w:rsid w:val="000F1207"/>
    <w:rsid w:val="000F1F2A"/>
    <w:rsid w:val="000F3EAA"/>
    <w:rsid w:val="000F6741"/>
    <w:rsid w:val="000F681D"/>
    <w:rsid w:val="0010005D"/>
    <w:rsid w:val="001006F2"/>
    <w:rsid w:val="00102CF7"/>
    <w:rsid w:val="00107565"/>
    <w:rsid w:val="00107DD4"/>
    <w:rsid w:val="00112680"/>
    <w:rsid w:val="00112B8E"/>
    <w:rsid w:val="00114280"/>
    <w:rsid w:val="00115B3B"/>
    <w:rsid w:val="00121AE6"/>
    <w:rsid w:val="0012211B"/>
    <w:rsid w:val="001226B4"/>
    <w:rsid w:val="0012552D"/>
    <w:rsid w:val="00137C20"/>
    <w:rsid w:val="001402C5"/>
    <w:rsid w:val="0014121A"/>
    <w:rsid w:val="001425E8"/>
    <w:rsid w:val="001437C0"/>
    <w:rsid w:val="00143DF2"/>
    <w:rsid w:val="001451D0"/>
    <w:rsid w:val="00150413"/>
    <w:rsid w:val="00150776"/>
    <w:rsid w:val="0015144E"/>
    <w:rsid w:val="0015565C"/>
    <w:rsid w:val="0016111A"/>
    <w:rsid w:val="001646F8"/>
    <w:rsid w:val="00166670"/>
    <w:rsid w:val="001707E2"/>
    <w:rsid w:val="001724C4"/>
    <w:rsid w:val="00180465"/>
    <w:rsid w:val="00181162"/>
    <w:rsid w:val="00181953"/>
    <w:rsid w:val="001832D6"/>
    <w:rsid w:val="00187E8B"/>
    <w:rsid w:val="0019022D"/>
    <w:rsid w:val="00191F48"/>
    <w:rsid w:val="00194076"/>
    <w:rsid w:val="001A04EB"/>
    <w:rsid w:val="001A31AF"/>
    <w:rsid w:val="001A4A54"/>
    <w:rsid w:val="001A4D72"/>
    <w:rsid w:val="001A6710"/>
    <w:rsid w:val="001B459E"/>
    <w:rsid w:val="001B56D5"/>
    <w:rsid w:val="001B5C87"/>
    <w:rsid w:val="001B6B1C"/>
    <w:rsid w:val="001B7AA1"/>
    <w:rsid w:val="001B7D28"/>
    <w:rsid w:val="001C318D"/>
    <w:rsid w:val="001C3C86"/>
    <w:rsid w:val="001C5704"/>
    <w:rsid w:val="001C5AA9"/>
    <w:rsid w:val="001D3C10"/>
    <w:rsid w:val="001D4C57"/>
    <w:rsid w:val="001E0660"/>
    <w:rsid w:val="001E38B6"/>
    <w:rsid w:val="001E6E3E"/>
    <w:rsid w:val="001E6E76"/>
    <w:rsid w:val="001F2342"/>
    <w:rsid w:val="001F41EA"/>
    <w:rsid w:val="001F5EC3"/>
    <w:rsid w:val="00201521"/>
    <w:rsid w:val="00203E60"/>
    <w:rsid w:val="0020409E"/>
    <w:rsid w:val="00204121"/>
    <w:rsid w:val="0020534A"/>
    <w:rsid w:val="002079F5"/>
    <w:rsid w:val="00207B0D"/>
    <w:rsid w:val="002119F8"/>
    <w:rsid w:val="00211D58"/>
    <w:rsid w:val="00214437"/>
    <w:rsid w:val="0022008F"/>
    <w:rsid w:val="00226E69"/>
    <w:rsid w:val="002319EF"/>
    <w:rsid w:val="002326D2"/>
    <w:rsid w:val="0023379C"/>
    <w:rsid w:val="00234A17"/>
    <w:rsid w:val="002366A5"/>
    <w:rsid w:val="0024572B"/>
    <w:rsid w:val="0025351F"/>
    <w:rsid w:val="00257821"/>
    <w:rsid w:val="00257ADF"/>
    <w:rsid w:val="002614F0"/>
    <w:rsid w:val="00262A95"/>
    <w:rsid w:val="00263BC6"/>
    <w:rsid w:val="00264D9A"/>
    <w:rsid w:val="00265A7F"/>
    <w:rsid w:val="002667FC"/>
    <w:rsid w:val="0026737C"/>
    <w:rsid w:val="00267885"/>
    <w:rsid w:val="00267F0F"/>
    <w:rsid w:val="00272699"/>
    <w:rsid w:val="002750FC"/>
    <w:rsid w:val="002777CB"/>
    <w:rsid w:val="00282125"/>
    <w:rsid w:val="002858EF"/>
    <w:rsid w:val="002913EA"/>
    <w:rsid w:val="00291418"/>
    <w:rsid w:val="00291C60"/>
    <w:rsid w:val="00291FFC"/>
    <w:rsid w:val="002970FE"/>
    <w:rsid w:val="002A2230"/>
    <w:rsid w:val="002A3F26"/>
    <w:rsid w:val="002A403F"/>
    <w:rsid w:val="002A50AB"/>
    <w:rsid w:val="002A6AF4"/>
    <w:rsid w:val="002B08BD"/>
    <w:rsid w:val="002B2675"/>
    <w:rsid w:val="002B5EF4"/>
    <w:rsid w:val="002B5FB5"/>
    <w:rsid w:val="002B5FB9"/>
    <w:rsid w:val="002B616C"/>
    <w:rsid w:val="002C1A22"/>
    <w:rsid w:val="002C3489"/>
    <w:rsid w:val="002C413E"/>
    <w:rsid w:val="002C5AD1"/>
    <w:rsid w:val="002D0679"/>
    <w:rsid w:val="002D24BF"/>
    <w:rsid w:val="002E10EC"/>
    <w:rsid w:val="002E4448"/>
    <w:rsid w:val="002E4FCE"/>
    <w:rsid w:val="002E5653"/>
    <w:rsid w:val="002E70BB"/>
    <w:rsid w:val="002E788F"/>
    <w:rsid w:val="002E7D3E"/>
    <w:rsid w:val="002F2035"/>
    <w:rsid w:val="002F2D55"/>
    <w:rsid w:val="002F2FA0"/>
    <w:rsid w:val="002F463C"/>
    <w:rsid w:val="002F546B"/>
    <w:rsid w:val="002F63E6"/>
    <w:rsid w:val="002F6508"/>
    <w:rsid w:val="003003C7"/>
    <w:rsid w:val="003004BF"/>
    <w:rsid w:val="003055C7"/>
    <w:rsid w:val="0031020C"/>
    <w:rsid w:val="00310634"/>
    <w:rsid w:val="003109FA"/>
    <w:rsid w:val="00313AF4"/>
    <w:rsid w:val="00314C00"/>
    <w:rsid w:val="00327AD7"/>
    <w:rsid w:val="00331052"/>
    <w:rsid w:val="003310D2"/>
    <w:rsid w:val="00331152"/>
    <w:rsid w:val="00332CD3"/>
    <w:rsid w:val="003343D9"/>
    <w:rsid w:val="00336BB0"/>
    <w:rsid w:val="00337A28"/>
    <w:rsid w:val="003405D8"/>
    <w:rsid w:val="003424BE"/>
    <w:rsid w:val="003448B0"/>
    <w:rsid w:val="0035294B"/>
    <w:rsid w:val="00354960"/>
    <w:rsid w:val="00355831"/>
    <w:rsid w:val="003560FC"/>
    <w:rsid w:val="003650CB"/>
    <w:rsid w:val="00366191"/>
    <w:rsid w:val="00367D34"/>
    <w:rsid w:val="00371C7B"/>
    <w:rsid w:val="00375B60"/>
    <w:rsid w:val="003828A8"/>
    <w:rsid w:val="00383205"/>
    <w:rsid w:val="00383E07"/>
    <w:rsid w:val="003869B6"/>
    <w:rsid w:val="0038789D"/>
    <w:rsid w:val="00392C7D"/>
    <w:rsid w:val="003976C0"/>
    <w:rsid w:val="003A41B2"/>
    <w:rsid w:val="003A43B3"/>
    <w:rsid w:val="003B0FE4"/>
    <w:rsid w:val="003B1C82"/>
    <w:rsid w:val="003B344C"/>
    <w:rsid w:val="003B6601"/>
    <w:rsid w:val="003C23EA"/>
    <w:rsid w:val="003C2F74"/>
    <w:rsid w:val="003C3CDF"/>
    <w:rsid w:val="003C3D92"/>
    <w:rsid w:val="003C4AB8"/>
    <w:rsid w:val="003C4E3E"/>
    <w:rsid w:val="003C68A1"/>
    <w:rsid w:val="003C68CC"/>
    <w:rsid w:val="003D023E"/>
    <w:rsid w:val="003D4783"/>
    <w:rsid w:val="003D4D53"/>
    <w:rsid w:val="003D70F5"/>
    <w:rsid w:val="003E053A"/>
    <w:rsid w:val="003E0AAD"/>
    <w:rsid w:val="003E2D16"/>
    <w:rsid w:val="003E5D41"/>
    <w:rsid w:val="003E650C"/>
    <w:rsid w:val="003F0363"/>
    <w:rsid w:val="003F3F6E"/>
    <w:rsid w:val="0040011E"/>
    <w:rsid w:val="00401B69"/>
    <w:rsid w:val="00404727"/>
    <w:rsid w:val="004133EE"/>
    <w:rsid w:val="00414978"/>
    <w:rsid w:val="004204C1"/>
    <w:rsid w:val="00421470"/>
    <w:rsid w:val="00421E08"/>
    <w:rsid w:val="0042215D"/>
    <w:rsid w:val="00422A5B"/>
    <w:rsid w:val="004276CE"/>
    <w:rsid w:val="004320D9"/>
    <w:rsid w:val="0043518A"/>
    <w:rsid w:val="00435838"/>
    <w:rsid w:val="0043690D"/>
    <w:rsid w:val="004379B6"/>
    <w:rsid w:val="004402EE"/>
    <w:rsid w:val="0044268B"/>
    <w:rsid w:val="00446EA9"/>
    <w:rsid w:val="00452418"/>
    <w:rsid w:val="004532DE"/>
    <w:rsid w:val="0045513F"/>
    <w:rsid w:val="00456B07"/>
    <w:rsid w:val="0045753D"/>
    <w:rsid w:val="00461083"/>
    <w:rsid w:val="004632A6"/>
    <w:rsid w:val="00465E32"/>
    <w:rsid w:val="00470AEF"/>
    <w:rsid w:val="00470C93"/>
    <w:rsid w:val="00480186"/>
    <w:rsid w:val="00482B1B"/>
    <w:rsid w:val="00491461"/>
    <w:rsid w:val="00493A25"/>
    <w:rsid w:val="00496DA4"/>
    <w:rsid w:val="004974A5"/>
    <w:rsid w:val="004A2DD9"/>
    <w:rsid w:val="004A7A1B"/>
    <w:rsid w:val="004B00C0"/>
    <w:rsid w:val="004B4AD7"/>
    <w:rsid w:val="004B56FC"/>
    <w:rsid w:val="004B7BE0"/>
    <w:rsid w:val="004C1B26"/>
    <w:rsid w:val="004C1E8F"/>
    <w:rsid w:val="004C32BD"/>
    <w:rsid w:val="004C4945"/>
    <w:rsid w:val="004C591F"/>
    <w:rsid w:val="004D07E9"/>
    <w:rsid w:val="004D17AB"/>
    <w:rsid w:val="004D3C0B"/>
    <w:rsid w:val="004D643A"/>
    <w:rsid w:val="004E19B9"/>
    <w:rsid w:val="004E1B8F"/>
    <w:rsid w:val="004E2E52"/>
    <w:rsid w:val="004E306F"/>
    <w:rsid w:val="004E30AB"/>
    <w:rsid w:val="004E5380"/>
    <w:rsid w:val="004F7AFD"/>
    <w:rsid w:val="005003D7"/>
    <w:rsid w:val="00501836"/>
    <w:rsid w:val="0050536A"/>
    <w:rsid w:val="00510BCB"/>
    <w:rsid w:val="0051141D"/>
    <w:rsid w:val="005125BA"/>
    <w:rsid w:val="00512B50"/>
    <w:rsid w:val="005136FA"/>
    <w:rsid w:val="005159DA"/>
    <w:rsid w:val="00517EB8"/>
    <w:rsid w:val="0052005C"/>
    <w:rsid w:val="00520B10"/>
    <w:rsid w:val="00522202"/>
    <w:rsid w:val="00526DDA"/>
    <w:rsid w:val="00532B92"/>
    <w:rsid w:val="005341C5"/>
    <w:rsid w:val="0053488B"/>
    <w:rsid w:val="005360B1"/>
    <w:rsid w:val="00536767"/>
    <w:rsid w:val="00543FD0"/>
    <w:rsid w:val="00546BE2"/>
    <w:rsid w:val="00552C56"/>
    <w:rsid w:val="00553D3D"/>
    <w:rsid w:val="00556520"/>
    <w:rsid w:val="00560A7F"/>
    <w:rsid w:val="005649DB"/>
    <w:rsid w:val="00564C79"/>
    <w:rsid w:val="00565AE5"/>
    <w:rsid w:val="005664D8"/>
    <w:rsid w:val="00571F0C"/>
    <w:rsid w:val="0057468C"/>
    <w:rsid w:val="005752EB"/>
    <w:rsid w:val="00585706"/>
    <w:rsid w:val="00585D8C"/>
    <w:rsid w:val="00586FEA"/>
    <w:rsid w:val="00594BB0"/>
    <w:rsid w:val="00597AD2"/>
    <w:rsid w:val="00597D28"/>
    <w:rsid w:val="005A219A"/>
    <w:rsid w:val="005A4D28"/>
    <w:rsid w:val="005A6D4D"/>
    <w:rsid w:val="005B03BB"/>
    <w:rsid w:val="005B083D"/>
    <w:rsid w:val="005B5357"/>
    <w:rsid w:val="005B7964"/>
    <w:rsid w:val="005C0573"/>
    <w:rsid w:val="005C1B72"/>
    <w:rsid w:val="005C4587"/>
    <w:rsid w:val="005C490A"/>
    <w:rsid w:val="005C4C55"/>
    <w:rsid w:val="005C5FA3"/>
    <w:rsid w:val="005D07C7"/>
    <w:rsid w:val="005D2E0B"/>
    <w:rsid w:val="005E1937"/>
    <w:rsid w:val="005E4CAE"/>
    <w:rsid w:val="005F3543"/>
    <w:rsid w:val="005F3B50"/>
    <w:rsid w:val="005F456B"/>
    <w:rsid w:val="005F7B58"/>
    <w:rsid w:val="006035BC"/>
    <w:rsid w:val="00606303"/>
    <w:rsid w:val="00606A1B"/>
    <w:rsid w:val="00612107"/>
    <w:rsid w:val="0061655C"/>
    <w:rsid w:val="00616B40"/>
    <w:rsid w:val="006225F2"/>
    <w:rsid w:val="00627496"/>
    <w:rsid w:val="00631560"/>
    <w:rsid w:val="00631739"/>
    <w:rsid w:val="00634A1C"/>
    <w:rsid w:val="00634DF6"/>
    <w:rsid w:val="00635071"/>
    <w:rsid w:val="006408F0"/>
    <w:rsid w:val="00642D99"/>
    <w:rsid w:val="006434D5"/>
    <w:rsid w:val="00644F29"/>
    <w:rsid w:val="006509BF"/>
    <w:rsid w:val="006511A5"/>
    <w:rsid w:val="006549FA"/>
    <w:rsid w:val="00654DD7"/>
    <w:rsid w:val="00654E08"/>
    <w:rsid w:val="00656DD4"/>
    <w:rsid w:val="00661504"/>
    <w:rsid w:val="00665B0C"/>
    <w:rsid w:val="006678A9"/>
    <w:rsid w:val="00670FE1"/>
    <w:rsid w:val="00671FF5"/>
    <w:rsid w:val="006724F8"/>
    <w:rsid w:val="006806AD"/>
    <w:rsid w:val="00681BB5"/>
    <w:rsid w:val="00692568"/>
    <w:rsid w:val="00694421"/>
    <w:rsid w:val="0069644B"/>
    <w:rsid w:val="006968D4"/>
    <w:rsid w:val="0069748E"/>
    <w:rsid w:val="006A016C"/>
    <w:rsid w:val="006A3712"/>
    <w:rsid w:val="006A3860"/>
    <w:rsid w:val="006A5950"/>
    <w:rsid w:val="006A7EAB"/>
    <w:rsid w:val="006B0D22"/>
    <w:rsid w:val="006B269A"/>
    <w:rsid w:val="006B35AB"/>
    <w:rsid w:val="006B4110"/>
    <w:rsid w:val="006C18A7"/>
    <w:rsid w:val="006C43A9"/>
    <w:rsid w:val="006C6AA1"/>
    <w:rsid w:val="006D12FC"/>
    <w:rsid w:val="006D301C"/>
    <w:rsid w:val="006D5EB2"/>
    <w:rsid w:val="006D6A7C"/>
    <w:rsid w:val="006E184E"/>
    <w:rsid w:val="006E2CD0"/>
    <w:rsid w:val="006E72E0"/>
    <w:rsid w:val="006E7AAC"/>
    <w:rsid w:val="006F0C20"/>
    <w:rsid w:val="006F1F4A"/>
    <w:rsid w:val="006F2889"/>
    <w:rsid w:val="006F2D6F"/>
    <w:rsid w:val="006F65ED"/>
    <w:rsid w:val="007024E4"/>
    <w:rsid w:val="007041BC"/>
    <w:rsid w:val="0070747F"/>
    <w:rsid w:val="007117CD"/>
    <w:rsid w:val="00714D3A"/>
    <w:rsid w:val="007176EB"/>
    <w:rsid w:val="00722AD3"/>
    <w:rsid w:val="00723EB1"/>
    <w:rsid w:val="00726315"/>
    <w:rsid w:val="00736D08"/>
    <w:rsid w:val="007375B3"/>
    <w:rsid w:val="007375DA"/>
    <w:rsid w:val="00740C15"/>
    <w:rsid w:val="007419C5"/>
    <w:rsid w:val="00742FFE"/>
    <w:rsid w:val="00743C4E"/>
    <w:rsid w:val="00743E8C"/>
    <w:rsid w:val="00745BC0"/>
    <w:rsid w:val="00746290"/>
    <w:rsid w:val="00751883"/>
    <w:rsid w:val="00753183"/>
    <w:rsid w:val="007533FB"/>
    <w:rsid w:val="007612BB"/>
    <w:rsid w:val="007634CB"/>
    <w:rsid w:val="00765DF9"/>
    <w:rsid w:val="00770955"/>
    <w:rsid w:val="007731FD"/>
    <w:rsid w:val="00773A76"/>
    <w:rsid w:val="00774B44"/>
    <w:rsid w:val="00774EEB"/>
    <w:rsid w:val="00784FCB"/>
    <w:rsid w:val="00785B2B"/>
    <w:rsid w:val="00786B39"/>
    <w:rsid w:val="0079539E"/>
    <w:rsid w:val="00796524"/>
    <w:rsid w:val="007A371F"/>
    <w:rsid w:val="007A5EF8"/>
    <w:rsid w:val="007B29CD"/>
    <w:rsid w:val="007B51A6"/>
    <w:rsid w:val="007B51B9"/>
    <w:rsid w:val="007B51F5"/>
    <w:rsid w:val="007B6290"/>
    <w:rsid w:val="007B6BF4"/>
    <w:rsid w:val="007B6C9E"/>
    <w:rsid w:val="007B6EF3"/>
    <w:rsid w:val="007C0486"/>
    <w:rsid w:val="007C2656"/>
    <w:rsid w:val="007C3395"/>
    <w:rsid w:val="007C690D"/>
    <w:rsid w:val="007E1BF2"/>
    <w:rsid w:val="007E1D5D"/>
    <w:rsid w:val="007E5FA0"/>
    <w:rsid w:val="007E673B"/>
    <w:rsid w:val="007F1434"/>
    <w:rsid w:val="007F1F68"/>
    <w:rsid w:val="007F619C"/>
    <w:rsid w:val="007F61EA"/>
    <w:rsid w:val="0080577E"/>
    <w:rsid w:val="00811E06"/>
    <w:rsid w:val="008144D2"/>
    <w:rsid w:val="00814FFC"/>
    <w:rsid w:val="00815BA7"/>
    <w:rsid w:val="008208EC"/>
    <w:rsid w:val="00822969"/>
    <w:rsid w:val="00822C63"/>
    <w:rsid w:val="00823A32"/>
    <w:rsid w:val="00824D09"/>
    <w:rsid w:val="00826D5B"/>
    <w:rsid w:val="008278E1"/>
    <w:rsid w:val="0083044D"/>
    <w:rsid w:val="008317CE"/>
    <w:rsid w:val="0083333F"/>
    <w:rsid w:val="00837FEE"/>
    <w:rsid w:val="00842C80"/>
    <w:rsid w:val="00847076"/>
    <w:rsid w:val="00850E4C"/>
    <w:rsid w:val="0085276C"/>
    <w:rsid w:val="00854B8B"/>
    <w:rsid w:val="00854B93"/>
    <w:rsid w:val="00855090"/>
    <w:rsid w:val="00856864"/>
    <w:rsid w:val="0085762E"/>
    <w:rsid w:val="00863B6A"/>
    <w:rsid w:val="00865F7B"/>
    <w:rsid w:val="008736CC"/>
    <w:rsid w:val="00877F18"/>
    <w:rsid w:val="008877A2"/>
    <w:rsid w:val="00891899"/>
    <w:rsid w:val="00891B59"/>
    <w:rsid w:val="00892135"/>
    <w:rsid w:val="00892941"/>
    <w:rsid w:val="00894985"/>
    <w:rsid w:val="00894DCF"/>
    <w:rsid w:val="008958D7"/>
    <w:rsid w:val="00897192"/>
    <w:rsid w:val="008A06BC"/>
    <w:rsid w:val="008A2363"/>
    <w:rsid w:val="008A2438"/>
    <w:rsid w:val="008A6E0F"/>
    <w:rsid w:val="008B3A43"/>
    <w:rsid w:val="008B780A"/>
    <w:rsid w:val="008C092E"/>
    <w:rsid w:val="008C1B5A"/>
    <w:rsid w:val="008C2756"/>
    <w:rsid w:val="008C6B85"/>
    <w:rsid w:val="008C7683"/>
    <w:rsid w:val="008D0BD9"/>
    <w:rsid w:val="008D111A"/>
    <w:rsid w:val="008D1F65"/>
    <w:rsid w:val="008D2CB7"/>
    <w:rsid w:val="008D5297"/>
    <w:rsid w:val="008E0CC9"/>
    <w:rsid w:val="008E0F7D"/>
    <w:rsid w:val="008E5456"/>
    <w:rsid w:val="008F34FB"/>
    <w:rsid w:val="008F36E0"/>
    <w:rsid w:val="008F37E3"/>
    <w:rsid w:val="008F4690"/>
    <w:rsid w:val="008F683B"/>
    <w:rsid w:val="00900CF6"/>
    <w:rsid w:val="00901E39"/>
    <w:rsid w:val="009022B9"/>
    <w:rsid w:val="00902958"/>
    <w:rsid w:val="00902CBA"/>
    <w:rsid w:val="00902EF5"/>
    <w:rsid w:val="009122FE"/>
    <w:rsid w:val="00914959"/>
    <w:rsid w:val="009170C0"/>
    <w:rsid w:val="00920F63"/>
    <w:rsid w:val="009217FB"/>
    <w:rsid w:val="00923C87"/>
    <w:rsid w:val="009249CF"/>
    <w:rsid w:val="00927BA5"/>
    <w:rsid w:val="00933781"/>
    <w:rsid w:val="009344A2"/>
    <w:rsid w:val="0093710E"/>
    <w:rsid w:val="009409A7"/>
    <w:rsid w:val="00940E50"/>
    <w:rsid w:val="0094102D"/>
    <w:rsid w:val="00941B88"/>
    <w:rsid w:val="00943BF9"/>
    <w:rsid w:val="00944B78"/>
    <w:rsid w:val="00945E7F"/>
    <w:rsid w:val="00946B4E"/>
    <w:rsid w:val="00946D39"/>
    <w:rsid w:val="0095045D"/>
    <w:rsid w:val="00951DCC"/>
    <w:rsid w:val="00953999"/>
    <w:rsid w:val="00953BF8"/>
    <w:rsid w:val="00954E3E"/>
    <w:rsid w:val="0096736F"/>
    <w:rsid w:val="00967529"/>
    <w:rsid w:val="00970977"/>
    <w:rsid w:val="00971DF6"/>
    <w:rsid w:val="00971FDB"/>
    <w:rsid w:val="0097221F"/>
    <w:rsid w:val="00972C69"/>
    <w:rsid w:val="00973902"/>
    <w:rsid w:val="009741EC"/>
    <w:rsid w:val="009753B9"/>
    <w:rsid w:val="00975585"/>
    <w:rsid w:val="00975A8E"/>
    <w:rsid w:val="00983C24"/>
    <w:rsid w:val="009865AD"/>
    <w:rsid w:val="00987215"/>
    <w:rsid w:val="00990BC5"/>
    <w:rsid w:val="0099227B"/>
    <w:rsid w:val="00996C60"/>
    <w:rsid w:val="009A2EDF"/>
    <w:rsid w:val="009A466E"/>
    <w:rsid w:val="009A6995"/>
    <w:rsid w:val="009B176E"/>
    <w:rsid w:val="009B196A"/>
    <w:rsid w:val="009B4B8D"/>
    <w:rsid w:val="009B6430"/>
    <w:rsid w:val="009C0998"/>
    <w:rsid w:val="009C1217"/>
    <w:rsid w:val="009C1551"/>
    <w:rsid w:val="009C2A09"/>
    <w:rsid w:val="009C5E24"/>
    <w:rsid w:val="009C7064"/>
    <w:rsid w:val="009D3D16"/>
    <w:rsid w:val="009D4423"/>
    <w:rsid w:val="009D510F"/>
    <w:rsid w:val="009D6D5D"/>
    <w:rsid w:val="009E2C6A"/>
    <w:rsid w:val="009E4FB7"/>
    <w:rsid w:val="009F0B83"/>
    <w:rsid w:val="009F3F50"/>
    <w:rsid w:val="009F412E"/>
    <w:rsid w:val="009F4A7A"/>
    <w:rsid w:val="009F705E"/>
    <w:rsid w:val="00A00DF2"/>
    <w:rsid w:val="00A01E25"/>
    <w:rsid w:val="00A06E39"/>
    <w:rsid w:val="00A1048B"/>
    <w:rsid w:val="00A11E32"/>
    <w:rsid w:val="00A12E6F"/>
    <w:rsid w:val="00A13237"/>
    <w:rsid w:val="00A204DC"/>
    <w:rsid w:val="00A20CAB"/>
    <w:rsid w:val="00A20D86"/>
    <w:rsid w:val="00A25C65"/>
    <w:rsid w:val="00A32BA8"/>
    <w:rsid w:val="00A33AF7"/>
    <w:rsid w:val="00A36B93"/>
    <w:rsid w:val="00A446AF"/>
    <w:rsid w:val="00A52781"/>
    <w:rsid w:val="00A548A8"/>
    <w:rsid w:val="00A55066"/>
    <w:rsid w:val="00A6041A"/>
    <w:rsid w:val="00A611E5"/>
    <w:rsid w:val="00A67338"/>
    <w:rsid w:val="00A701C1"/>
    <w:rsid w:val="00A71DB5"/>
    <w:rsid w:val="00A727DA"/>
    <w:rsid w:val="00A73FF4"/>
    <w:rsid w:val="00A76963"/>
    <w:rsid w:val="00A77075"/>
    <w:rsid w:val="00A773DD"/>
    <w:rsid w:val="00A8221D"/>
    <w:rsid w:val="00A82696"/>
    <w:rsid w:val="00A83049"/>
    <w:rsid w:val="00A861D8"/>
    <w:rsid w:val="00A90DB7"/>
    <w:rsid w:val="00A911E3"/>
    <w:rsid w:val="00A91562"/>
    <w:rsid w:val="00A91B6E"/>
    <w:rsid w:val="00A95F56"/>
    <w:rsid w:val="00A97C96"/>
    <w:rsid w:val="00A97EC3"/>
    <w:rsid w:val="00AA2BCF"/>
    <w:rsid w:val="00AA3380"/>
    <w:rsid w:val="00AA3C0F"/>
    <w:rsid w:val="00AA55F1"/>
    <w:rsid w:val="00AB01FC"/>
    <w:rsid w:val="00AB6FF5"/>
    <w:rsid w:val="00AB7397"/>
    <w:rsid w:val="00AC2465"/>
    <w:rsid w:val="00AC34F9"/>
    <w:rsid w:val="00AC5742"/>
    <w:rsid w:val="00AC58D4"/>
    <w:rsid w:val="00AD1FFF"/>
    <w:rsid w:val="00AD200D"/>
    <w:rsid w:val="00AD49E0"/>
    <w:rsid w:val="00AD60C2"/>
    <w:rsid w:val="00AD6385"/>
    <w:rsid w:val="00AD76EC"/>
    <w:rsid w:val="00AD775A"/>
    <w:rsid w:val="00AE397C"/>
    <w:rsid w:val="00AE3C56"/>
    <w:rsid w:val="00AE3FCF"/>
    <w:rsid w:val="00AE6FBC"/>
    <w:rsid w:val="00AF1108"/>
    <w:rsid w:val="00AF2346"/>
    <w:rsid w:val="00AF38F6"/>
    <w:rsid w:val="00AF547F"/>
    <w:rsid w:val="00AF6138"/>
    <w:rsid w:val="00B029DC"/>
    <w:rsid w:val="00B02A9D"/>
    <w:rsid w:val="00B03A43"/>
    <w:rsid w:val="00B0715B"/>
    <w:rsid w:val="00B07B17"/>
    <w:rsid w:val="00B102E6"/>
    <w:rsid w:val="00B12314"/>
    <w:rsid w:val="00B12C8B"/>
    <w:rsid w:val="00B12D0F"/>
    <w:rsid w:val="00B177E3"/>
    <w:rsid w:val="00B247F0"/>
    <w:rsid w:val="00B36328"/>
    <w:rsid w:val="00B37525"/>
    <w:rsid w:val="00B37942"/>
    <w:rsid w:val="00B4501E"/>
    <w:rsid w:val="00B469D4"/>
    <w:rsid w:val="00B50224"/>
    <w:rsid w:val="00B50ABC"/>
    <w:rsid w:val="00B52D53"/>
    <w:rsid w:val="00B53116"/>
    <w:rsid w:val="00B533B7"/>
    <w:rsid w:val="00B54DA4"/>
    <w:rsid w:val="00B56D2E"/>
    <w:rsid w:val="00B61965"/>
    <w:rsid w:val="00B61B3F"/>
    <w:rsid w:val="00B61C43"/>
    <w:rsid w:val="00B62408"/>
    <w:rsid w:val="00B644E5"/>
    <w:rsid w:val="00B64DB8"/>
    <w:rsid w:val="00B652DC"/>
    <w:rsid w:val="00B67427"/>
    <w:rsid w:val="00B67FAB"/>
    <w:rsid w:val="00B72F94"/>
    <w:rsid w:val="00B7340E"/>
    <w:rsid w:val="00B746B1"/>
    <w:rsid w:val="00B747AA"/>
    <w:rsid w:val="00B76897"/>
    <w:rsid w:val="00B80EA0"/>
    <w:rsid w:val="00B82ECD"/>
    <w:rsid w:val="00B83923"/>
    <w:rsid w:val="00B84B63"/>
    <w:rsid w:val="00B866F4"/>
    <w:rsid w:val="00B875DD"/>
    <w:rsid w:val="00B92EB7"/>
    <w:rsid w:val="00B93902"/>
    <w:rsid w:val="00B94F58"/>
    <w:rsid w:val="00B95E6B"/>
    <w:rsid w:val="00B96CE5"/>
    <w:rsid w:val="00BA00ED"/>
    <w:rsid w:val="00BA13B8"/>
    <w:rsid w:val="00BA4E8B"/>
    <w:rsid w:val="00BB2034"/>
    <w:rsid w:val="00BB38C9"/>
    <w:rsid w:val="00BC1160"/>
    <w:rsid w:val="00BC78C6"/>
    <w:rsid w:val="00BD065C"/>
    <w:rsid w:val="00BD154B"/>
    <w:rsid w:val="00BD191C"/>
    <w:rsid w:val="00BD4986"/>
    <w:rsid w:val="00BE2DAD"/>
    <w:rsid w:val="00BE3268"/>
    <w:rsid w:val="00BE34F6"/>
    <w:rsid w:val="00BE3E48"/>
    <w:rsid w:val="00BE70CC"/>
    <w:rsid w:val="00BF15B7"/>
    <w:rsid w:val="00BF6A77"/>
    <w:rsid w:val="00BF7CAB"/>
    <w:rsid w:val="00BF7D3F"/>
    <w:rsid w:val="00C000D0"/>
    <w:rsid w:val="00C00311"/>
    <w:rsid w:val="00C01594"/>
    <w:rsid w:val="00C01D1C"/>
    <w:rsid w:val="00C06596"/>
    <w:rsid w:val="00C06E3D"/>
    <w:rsid w:val="00C11950"/>
    <w:rsid w:val="00C145E7"/>
    <w:rsid w:val="00C161FE"/>
    <w:rsid w:val="00C17596"/>
    <w:rsid w:val="00C20375"/>
    <w:rsid w:val="00C224C7"/>
    <w:rsid w:val="00C226DF"/>
    <w:rsid w:val="00C26055"/>
    <w:rsid w:val="00C32C90"/>
    <w:rsid w:val="00C33DF6"/>
    <w:rsid w:val="00C3544A"/>
    <w:rsid w:val="00C36C11"/>
    <w:rsid w:val="00C4055E"/>
    <w:rsid w:val="00C43465"/>
    <w:rsid w:val="00C438E5"/>
    <w:rsid w:val="00C43AEE"/>
    <w:rsid w:val="00C45E72"/>
    <w:rsid w:val="00C47123"/>
    <w:rsid w:val="00C503B9"/>
    <w:rsid w:val="00C50F43"/>
    <w:rsid w:val="00C52A9C"/>
    <w:rsid w:val="00C53150"/>
    <w:rsid w:val="00C54A1A"/>
    <w:rsid w:val="00C5597E"/>
    <w:rsid w:val="00C56791"/>
    <w:rsid w:val="00C62A54"/>
    <w:rsid w:val="00C65533"/>
    <w:rsid w:val="00C66AB5"/>
    <w:rsid w:val="00C716F7"/>
    <w:rsid w:val="00C71996"/>
    <w:rsid w:val="00C75225"/>
    <w:rsid w:val="00C75BF3"/>
    <w:rsid w:val="00C80F5C"/>
    <w:rsid w:val="00C81F05"/>
    <w:rsid w:val="00C84CF1"/>
    <w:rsid w:val="00C858F2"/>
    <w:rsid w:val="00C9038B"/>
    <w:rsid w:val="00C91278"/>
    <w:rsid w:val="00C91FCB"/>
    <w:rsid w:val="00CA0DEF"/>
    <w:rsid w:val="00CA2454"/>
    <w:rsid w:val="00CA6F07"/>
    <w:rsid w:val="00CA7867"/>
    <w:rsid w:val="00CB3028"/>
    <w:rsid w:val="00CB4728"/>
    <w:rsid w:val="00CB6B71"/>
    <w:rsid w:val="00CC18C5"/>
    <w:rsid w:val="00CC2DBB"/>
    <w:rsid w:val="00CC2E09"/>
    <w:rsid w:val="00CC3D32"/>
    <w:rsid w:val="00CC42DD"/>
    <w:rsid w:val="00CC5E06"/>
    <w:rsid w:val="00CC69CB"/>
    <w:rsid w:val="00CC771F"/>
    <w:rsid w:val="00CD2CBB"/>
    <w:rsid w:val="00CD2D5A"/>
    <w:rsid w:val="00CD3C71"/>
    <w:rsid w:val="00CD3E7A"/>
    <w:rsid w:val="00CF10B1"/>
    <w:rsid w:val="00CF14F9"/>
    <w:rsid w:val="00CF3A13"/>
    <w:rsid w:val="00D012F0"/>
    <w:rsid w:val="00D0344B"/>
    <w:rsid w:val="00D05226"/>
    <w:rsid w:val="00D114CE"/>
    <w:rsid w:val="00D121DB"/>
    <w:rsid w:val="00D12BE4"/>
    <w:rsid w:val="00D13723"/>
    <w:rsid w:val="00D24393"/>
    <w:rsid w:val="00D251AE"/>
    <w:rsid w:val="00D25AFB"/>
    <w:rsid w:val="00D336E2"/>
    <w:rsid w:val="00D371EE"/>
    <w:rsid w:val="00D37352"/>
    <w:rsid w:val="00D41AC9"/>
    <w:rsid w:val="00D41D58"/>
    <w:rsid w:val="00D4221A"/>
    <w:rsid w:val="00D42F06"/>
    <w:rsid w:val="00D46B6F"/>
    <w:rsid w:val="00D516C5"/>
    <w:rsid w:val="00D54D14"/>
    <w:rsid w:val="00D54DD7"/>
    <w:rsid w:val="00D54F8C"/>
    <w:rsid w:val="00D5528D"/>
    <w:rsid w:val="00D574C7"/>
    <w:rsid w:val="00D608A1"/>
    <w:rsid w:val="00D60E8C"/>
    <w:rsid w:val="00D61A08"/>
    <w:rsid w:val="00D643BF"/>
    <w:rsid w:val="00D64CAF"/>
    <w:rsid w:val="00D70EE4"/>
    <w:rsid w:val="00D732D8"/>
    <w:rsid w:val="00D74F88"/>
    <w:rsid w:val="00D77418"/>
    <w:rsid w:val="00D81DC6"/>
    <w:rsid w:val="00D82812"/>
    <w:rsid w:val="00D82E1F"/>
    <w:rsid w:val="00D85EDF"/>
    <w:rsid w:val="00D908AE"/>
    <w:rsid w:val="00D92DF8"/>
    <w:rsid w:val="00DA21AC"/>
    <w:rsid w:val="00DA34F1"/>
    <w:rsid w:val="00DB2C47"/>
    <w:rsid w:val="00DB3515"/>
    <w:rsid w:val="00DB4506"/>
    <w:rsid w:val="00DB4BA5"/>
    <w:rsid w:val="00DB5DB7"/>
    <w:rsid w:val="00DB5EC6"/>
    <w:rsid w:val="00DB6D23"/>
    <w:rsid w:val="00DC0380"/>
    <w:rsid w:val="00DC1175"/>
    <w:rsid w:val="00DC3941"/>
    <w:rsid w:val="00DC3E01"/>
    <w:rsid w:val="00DC7A06"/>
    <w:rsid w:val="00DD00EA"/>
    <w:rsid w:val="00DD25AF"/>
    <w:rsid w:val="00DD30E3"/>
    <w:rsid w:val="00DD6C9A"/>
    <w:rsid w:val="00DD73F5"/>
    <w:rsid w:val="00DD7FBA"/>
    <w:rsid w:val="00DE15C7"/>
    <w:rsid w:val="00DE4EB3"/>
    <w:rsid w:val="00DE5BA0"/>
    <w:rsid w:val="00DE7F84"/>
    <w:rsid w:val="00DF1711"/>
    <w:rsid w:val="00DF61D0"/>
    <w:rsid w:val="00E01271"/>
    <w:rsid w:val="00E01EE7"/>
    <w:rsid w:val="00E0318F"/>
    <w:rsid w:val="00E07277"/>
    <w:rsid w:val="00E11C9E"/>
    <w:rsid w:val="00E13D21"/>
    <w:rsid w:val="00E2099A"/>
    <w:rsid w:val="00E2333F"/>
    <w:rsid w:val="00E242E8"/>
    <w:rsid w:val="00E326A8"/>
    <w:rsid w:val="00E33C98"/>
    <w:rsid w:val="00E3721F"/>
    <w:rsid w:val="00E40932"/>
    <w:rsid w:val="00E40F21"/>
    <w:rsid w:val="00E4245F"/>
    <w:rsid w:val="00E447C0"/>
    <w:rsid w:val="00E5377A"/>
    <w:rsid w:val="00E5420C"/>
    <w:rsid w:val="00E5536E"/>
    <w:rsid w:val="00E711E6"/>
    <w:rsid w:val="00E721B0"/>
    <w:rsid w:val="00E74B68"/>
    <w:rsid w:val="00E75C3F"/>
    <w:rsid w:val="00E81AEC"/>
    <w:rsid w:val="00E82012"/>
    <w:rsid w:val="00E823A1"/>
    <w:rsid w:val="00E87CDD"/>
    <w:rsid w:val="00E92D95"/>
    <w:rsid w:val="00E93860"/>
    <w:rsid w:val="00E964C5"/>
    <w:rsid w:val="00EA0F42"/>
    <w:rsid w:val="00EA12E8"/>
    <w:rsid w:val="00EB0B05"/>
    <w:rsid w:val="00EB1CD7"/>
    <w:rsid w:val="00EB269D"/>
    <w:rsid w:val="00EB2F43"/>
    <w:rsid w:val="00EB50F8"/>
    <w:rsid w:val="00EB6E0A"/>
    <w:rsid w:val="00EC1607"/>
    <w:rsid w:val="00EC1A54"/>
    <w:rsid w:val="00EC1D98"/>
    <w:rsid w:val="00EC4495"/>
    <w:rsid w:val="00EC7457"/>
    <w:rsid w:val="00ED011A"/>
    <w:rsid w:val="00ED0739"/>
    <w:rsid w:val="00ED1F6B"/>
    <w:rsid w:val="00ED2331"/>
    <w:rsid w:val="00ED353A"/>
    <w:rsid w:val="00ED35B7"/>
    <w:rsid w:val="00ED48E8"/>
    <w:rsid w:val="00ED5498"/>
    <w:rsid w:val="00EE1B7B"/>
    <w:rsid w:val="00EE54F9"/>
    <w:rsid w:val="00EE5B24"/>
    <w:rsid w:val="00EE696C"/>
    <w:rsid w:val="00EF0429"/>
    <w:rsid w:val="00EF22F1"/>
    <w:rsid w:val="00EF3AB4"/>
    <w:rsid w:val="00EF4086"/>
    <w:rsid w:val="00EF56D8"/>
    <w:rsid w:val="00F014DF"/>
    <w:rsid w:val="00F0391A"/>
    <w:rsid w:val="00F04051"/>
    <w:rsid w:val="00F067A3"/>
    <w:rsid w:val="00F07D11"/>
    <w:rsid w:val="00F11A48"/>
    <w:rsid w:val="00F14FF8"/>
    <w:rsid w:val="00F15A37"/>
    <w:rsid w:val="00F17A0F"/>
    <w:rsid w:val="00F243FD"/>
    <w:rsid w:val="00F2655A"/>
    <w:rsid w:val="00F30DE1"/>
    <w:rsid w:val="00F3105C"/>
    <w:rsid w:val="00F33FFB"/>
    <w:rsid w:val="00F3441E"/>
    <w:rsid w:val="00F35808"/>
    <w:rsid w:val="00F37331"/>
    <w:rsid w:val="00F41B59"/>
    <w:rsid w:val="00F420EE"/>
    <w:rsid w:val="00F43C6A"/>
    <w:rsid w:val="00F43FFA"/>
    <w:rsid w:val="00F443E6"/>
    <w:rsid w:val="00F44B93"/>
    <w:rsid w:val="00F45DCB"/>
    <w:rsid w:val="00F50574"/>
    <w:rsid w:val="00F633DC"/>
    <w:rsid w:val="00F645E9"/>
    <w:rsid w:val="00F646BE"/>
    <w:rsid w:val="00F6482C"/>
    <w:rsid w:val="00F649F0"/>
    <w:rsid w:val="00F66395"/>
    <w:rsid w:val="00F71A5F"/>
    <w:rsid w:val="00F756A6"/>
    <w:rsid w:val="00F828AF"/>
    <w:rsid w:val="00F848C5"/>
    <w:rsid w:val="00F873B8"/>
    <w:rsid w:val="00F90EE8"/>
    <w:rsid w:val="00F92001"/>
    <w:rsid w:val="00F93E65"/>
    <w:rsid w:val="00F96265"/>
    <w:rsid w:val="00FA0473"/>
    <w:rsid w:val="00FA12DB"/>
    <w:rsid w:val="00FA1CD8"/>
    <w:rsid w:val="00FA4C70"/>
    <w:rsid w:val="00FA510A"/>
    <w:rsid w:val="00FA677A"/>
    <w:rsid w:val="00FB30F4"/>
    <w:rsid w:val="00FB52D7"/>
    <w:rsid w:val="00FB5E98"/>
    <w:rsid w:val="00FC06C2"/>
    <w:rsid w:val="00FC0A90"/>
    <w:rsid w:val="00FC2A77"/>
    <w:rsid w:val="00FC4654"/>
    <w:rsid w:val="00FC52E9"/>
    <w:rsid w:val="00FC6BA5"/>
    <w:rsid w:val="00FC77AE"/>
    <w:rsid w:val="00FD133F"/>
    <w:rsid w:val="00FD2A46"/>
    <w:rsid w:val="00FD483C"/>
    <w:rsid w:val="00FD6C79"/>
    <w:rsid w:val="00FD77EA"/>
    <w:rsid w:val="00FE2F49"/>
    <w:rsid w:val="00FE73A0"/>
    <w:rsid w:val="00FE7A37"/>
    <w:rsid w:val="00FF1F77"/>
    <w:rsid w:val="00FF2808"/>
    <w:rsid w:val="00FF31C4"/>
    <w:rsid w:val="00FF5A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41772397-F1EF-4C71-A153-27E6B73DD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377A"/>
    <w:rPr>
      <w:rFonts w:asciiTheme="minorHAnsi" w:hAnsiTheme="minorHAnsi"/>
    </w:rPr>
  </w:style>
  <w:style w:type="paragraph" w:styleId="Nadpis1">
    <w:name w:val="heading 1"/>
    <w:basedOn w:val="Normln"/>
    <w:next w:val="Normln"/>
    <w:qFormat/>
    <w:rsid w:val="00E5377A"/>
    <w:pPr>
      <w:keepNext/>
      <w:spacing w:before="240" w:after="60"/>
      <w:outlineLvl w:val="0"/>
    </w:pPr>
    <w:rPr>
      <w:b/>
      <w:kern w:val="28"/>
      <w:sz w:val="28"/>
    </w:rPr>
  </w:style>
  <w:style w:type="paragraph" w:styleId="Nadpis2">
    <w:name w:val="heading 2"/>
    <w:basedOn w:val="Normln"/>
    <w:next w:val="Normln"/>
    <w:qFormat/>
    <w:rsid w:val="005F456B"/>
    <w:pPr>
      <w:keepNext/>
      <w:spacing w:line="360" w:lineRule="auto"/>
      <w:ind w:left="709"/>
      <w:outlineLvl w:val="1"/>
    </w:pPr>
    <w:rPr>
      <w:b/>
      <w:sz w:val="24"/>
      <w14:textOutline w14:w="9525" w14:cap="rnd" w14:cmpd="sng" w14:algn="ctr">
        <w14:noFill/>
        <w14:prstDash w14:val="solid"/>
        <w14:bevel/>
      </w14:textOutline>
    </w:rPr>
  </w:style>
  <w:style w:type="paragraph" w:styleId="Nadpis3">
    <w:name w:val="heading 3"/>
    <w:basedOn w:val="Normln"/>
    <w:next w:val="Normln"/>
    <w:qFormat/>
    <w:rsid w:val="00F93E65"/>
    <w:pPr>
      <w:keepNext/>
      <w:spacing w:before="240" w:after="60"/>
      <w:outlineLvl w:val="2"/>
    </w:pPr>
    <w:rPr>
      <w:b/>
      <w:sz w:val="24"/>
    </w:rPr>
  </w:style>
  <w:style w:type="paragraph" w:styleId="Nadpis4">
    <w:name w:val="heading 4"/>
    <w:basedOn w:val="Normln"/>
    <w:next w:val="Normln"/>
    <w:qFormat/>
    <w:rsid w:val="00F93E65"/>
    <w:pPr>
      <w:keepNext/>
      <w:tabs>
        <w:tab w:val="left" w:pos="0"/>
      </w:tabs>
      <w:ind w:left="2098" w:hanging="2098"/>
      <w:jc w:val="both"/>
      <w:outlineLvl w:val="3"/>
    </w:pPr>
    <w:rPr>
      <w:sz w:val="24"/>
    </w:rPr>
  </w:style>
  <w:style w:type="paragraph" w:styleId="Nadpis5">
    <w:name w:val="heading 5"/>
    <w:basedOn w:val="Normln"/>
    <w:next w:val="Normln"/>
    <w:qFormat/>
    <w:rsid w:val="00F93E65"/>
    <w:pPr>
      <w:keepNext/>
      <w:jc w:val="right"/>
      <w:outlineLvl w:val="4"/>
    </w:pPr>
    <w:rPr>
      <w:b/>
      <w:sz w:val="24"/>
    </w:rPr>
  </w:style>
  <w:style w:type="paragraph" w:styleId="Nadpis6">
    <w:name w:val="heading 6"/>
    <w:basedOn w:val="Normln"/>
    <w:next w:val="Normln"/>
    <w:qFormat/>
    <w:rsid w:val="00F93E65"/>
    <w:pPr>
      <w:keepNext/>
      <w:tabs>
        <w:tab w:val="left" w:pos="709"/>
      </w:tabs>
      <w:ind w:left="284" w:firstLine="425"/>
      <w:jc w:val="both"/>
      <w:outlineLvl w:val="5"/>
    </w:pPr>
    <w:rPr>
      <w:b/>
      <w:i/>
      <w:sz w:val="24"/>
    </w:rPr>
  </w:style>
  <w:style w:type="paragraph" w:styleId="Nadpis7">
    <w:name w:val="heading 7"/>
    <w:basedOn w:val="Normln"/>
    <w:next w:val="Normln"/>
    <w:qFormat/>
    <w:rsid w:val="00F93E65"/>
    <w:pPr>
      <w:keepNext/>
      <w:outlineLvl w:val="6"/>
    </w:pPr>
    <w:rPr>
      <w:sz w:val="24"/>
    </w:rPr>
  </w:style>
  <w:style w:type="paragraph" w:styleId="Nadpis8">
    <w:name w:val="heading 8"/>
    <w:basedOn w:val="Normln"/>
    <w:next w:val="Normln"/>
    <w:qFormat/>
    <w:rsid w:val="00F93E65"/>
    <w:pPr>
      <w:keepNext/>
      <w:jc w:val="both"/>
      <w:outlineLvl w:val="7"/>
    </w:pPr>
    <w:rPr>
      <w:rFonts w:ascii="Tahoma" w:hAnsi="Tahoma"/>
      <w:b/>
      <w:sz w:val="18"/>
    </w:rPr>
  </w:style>
  <w:style w:type="paragraph" w:styleId="Nadpis9">
    <w:name w:val="heading 9"/>
    <w:basedOn w:val="Normln"/>
    <w:next w:val="Normln"/>
    <w:qFormat/>
    <w:rsid w:val="00F93E65"/>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F93E65"/>
    <w:pPr>
      <w:spacing w:before="240" w:after="60"/>
      <w:jc w:val="center"/>
    </w:pPr>
    <w:rPr>
      <w:rFonts w:ascii="Arial" w:hAnsi="Arial"/>
      <w:b/>
      <w:kern w:val="28"/>
      <w:sz w:val="32"/>
    </w:rPr>
  </w:style>
  <w:style w:type="paragraph" w:styleId="Zkladntext">
    <w:name w:val="Body Text"/>
    <w:basedOn w:val="Normln"/>
    <w:rsid w:val="00F93E65"/>
    <w:pPr>
      <w:spacing w:after="120"/>
    </w:pPr>
  </w:style>
  <w:style w:type="paragraph" w:styleId="Zkladntextodsazen">
    <w:name w:val="Body Text Indent"/>
    <w:basedOn w:val="Normln"/>
    <w:rsid w:val="00F93E65"/>
    <w:pPr>
      <w:spacing w:after="120"/>
      <w:ind w:left="283"/>
    </w:pPr>
  </w:style>
  <w:style w:type="paragraph" w:styleId="Podtitul">
    <w:name w:val="Subtitle"/>
    <w:basedOn w:val="Normln"/>
    <w:qFormat/>
    <w:rsid w:val="00F93E65"/>
    <w:pPr>
      <w:spacing w:after="60"/>
      <w:jc w:val="center"/>
    </w:pPr>
    <w:rPr>
      <w:rFonts w:ascii="Arial" w:hAnsi="Arial"/>
      <w:i/>
      <w:sz w:val="24"/>
    </w:rPr>
  </w:style>
  <w:style w:type="paragraph" w:styleId="Zkladntext2">
    <w:name w:val="Body Text 2"/>
    <w:basedOn w:val="Normln"/>
    <w:rsid w:val="00F93E65"/>
    <w:rPr>
      <w:sz w:val="24"/>
    </w:rPr>
  </w:style>
  <w:style w:type="paragraph" w:styleId="Zkladntext3">
    <w:name w:val="Body Text 3"/>
    <w:basedOn w:val="Normln"/>
    <w:rsid w:val="00F93E65"/>
    <w:pPr>
      <w:jc w:val="both"/>
    </w:pPr>
    <w:rPr>
      <w:sz w:val="24"/>
    </w:rPr>
  </w:style>
  <w:style w:type="paragraph" w:styleId="Zkladntextodsazen3">
    <w:name w:val="Body Text Indent 3"/>
    <w:basedOn w:val="Normln"/>
    <w:rsid w:val="00F93E65"/>
    <w:pPr>
      <w:ind w:left="1276" w:hanging="1276"/>
      <w:jc w:val="both"/>
    </w:pPr>
    <w:rPr>
      <w:sz w:val="24"/>
    </w:rPr>
  </w:style>
  <w:style w:type="paragraph" w:styleId="Zkladntextodsazen2">
    <w:name w:val="Body Text Indent 2"/>
    <w:basedOn w:val="Normln"/>
    <w:rsid w:val="00F93E65"/>
    <w:pPr>
      <w:ind w:left="426" w:hanging="426"/>
      <w:jc w:val="both"/>
    </w:pPr>
    <w:rPr>
      <w:sz w:val="24"/>
    </w:rPr>
  </w:style>
  <w:style w:type="paragraph" w:styleId="Zhlav">
    <w:name w:val="header"/>
    <w:basedOn w:val="Normln"/>
    <w:link w:val="ZhlavChar"/>
    <w:rsid w:val="00F93E65"/>
    <w:pPr>
      <w:tabs>
        <w:tab w:val="center" w:pos="4536"/>
        <w:tab w:val="right" w:pos="9072"/>
      </w:tabs>
    </w:pPr>
  </w:style>
  <w:style w:type="paragraph" w:styleId="Zpat">
    <w:name w:val="footer"/>
    <w:basedOn w:val="Normln"/>
    <w:link w:val="ZpatChar"/>
    <w:rsid w:val="00F93E65"/>
    <w:pPr>
      <w:tabs>
        <w:tab w:val="center" w:pos="4536"/>
        <w:tab w:val="right" w:pos="9072"/>
      </w:tabs>
    </w:pPr>
  </w:style>
  <w:style w:type="paragraph" w:customStyle="1" w:styleId="Vnitonadresa">
    <w:name w:val="Vnitoní adresa"/>
    <w:basedOn w:val="Zkladntext"/>
    <w:rsid w:val="00F93E65"/>
    <w:pPr>
      <w:spacing w:after="0" w:line="240" w:lineRule="atLeast"/>
    </w:pPr>
    <w:rPr>
      <w:kern w:val="18"/>
      <w:sz w:val="22"/>
    </w:rPr>
  </w:style>
  <w:style w:type="paragraph" w:styleId="Rozloendokumentu">
    <w:name w:val="Document Map"/>
    <w:basedOn w:val="Normln"/>
    <w:semiHidden/>
    <w:rsid w:val="00F93E65"/>
    <w:pPr>
      <w:shd w:val="clear" w:color="auto" w:fill="000080"/>
    </w:pPr>
    <w:rPr>
      <w:rFonts w:ascii="Tahoma" w:hAnsi="Tahoma"/>
    </w:rPr>
  </w:style>
  <w:style w:type="character" w:styleId="slostrnky">
    <w:name w:val="page number"/>
    <w:basedOn w:val="Standardnpsmoodstavce"/>
    <w:rsid w:val="00F93E65"/>
  </w:style>
  <w:style w:type="paragraph" w:styleId="Titulek">
    <w:name w:val="caption"/>
    <w:basedOn w:val="Normln"/>
    <w:next w:val="Normln"/>
    <w:qFormat/>
    <w:rsid w:val="00F93E65"/>
    <w:rPr>
      <w:rFonts w:ascii="Arial" w:hAnsi="Arial"/>
      <w:sz w:val="32"/>
    </w:rPr>
  </w:style>
  <w:style w:type="character" w:styleId="Hypertextovodkaz">
    <w:name w:val="Hyperlink"/>
    <w:rsid w:val="00F93E65"/>
    <w:rPr>
      <w:color w:val="0000FF"/>
      <w:u w:val="single"/>
    </w:rPr>
  </w:style>
  <w:style w:type="paragraph" w:customStyle="1" w:styleId="DefinitionTerm">
    <w:name w:val="Definition Term"/>
    <w:basedOn w:val="Normln"/>
    <w:next w:val="Normln"/>
    <w:rsid w:val="00F93E65"/>
    <w:rPr>
      <w:snapToGrid w:val="0"/>
      <w:sz w:val="24"/>
    </w:rPr>
  </w:style>
  <w:style w:type="paragraph" w:customStyle="1" w:styleId="Textodstavce">
    <w:name w:val="Text odstavce"/>
    <w:basedOn w:val="Normln"/>
    <w:rsid w:val="00F3105C"/>
    <w:pPr>
      <w:numPr>
        <w:ilvl w:val="6"/>
        <w:numId w:val="1"/>
      </w:numPr>
      <w:tabs>
        <w:tab w:val="left" w:pos="851"/>
      </w:tabs>
      <w:spacing w:before="120" w:after="120"/>
      <w:jc w:val="both"/>
      <w:outlineLvl w:val="6"/>
    </w:pPr>
    <w:rPr>
      <w:sz w:val="24"/>
    </w:rPr>
  </w:style>
  <w:style w:type="paragraph" w:customStyle="1" w:styleId="Textbodu">
    <w:name w:val="Text bodu"/>
    <w:basedOn w:val="Normln"/>
    <w:rsid w:val="00F3105C"/>
    <w:pPr>
      <w:numPr>
        <w:ilvl w:val="8"/>
        <w:numId w:val="1"/>
      </w:numPr>
      <w:jc w:val="both"/>
      <w:outlineLvl w:val="8"/>
    </w:pPr>
    <w:rPr>
      <w:sz w:val="24"/>
    </w:rPr>
  </w:style>
  <w:style w:type="paragraph" w:customStyle="1" w:styleId="Textpsmene">
    <w:name w:val="Text písmene"/>
    <w:basedOn w:val="Normln"/>
    <w:rsid w:val="00F3105C"/>
    <w:pPr>
      <w:numPr>
        <w:ilvl w:val="7"/>
        <w:numId w:val="1"/>
      </w:numPr>
      <w:jc w:val="both"/>
      <w:outlineLvl w:val="7"/>
    </w:pPr>
    <w:rPr>
      <w:sz w:val="24"/>
    </w:rPr>
  </w:style>
  <w:style w:type="paragraph" w:customStyle="1" w:styleId="Textparagrafu">
    <w:name w:val="Text paragrafu"/>
    <w:basedOn w:val="Normln"/>
    <w:rsid w:val="00990BC5"/>
    <w:pPr>
      <w:spacing w:before="240"/>
      <w:ind w:firstLine="425"/>
      <w:jc w:val="both"/>
      <w:outlineLvl w:val="5"/>
    </w:pPr>
    <w:rPr>
      <w:sz w:val="24"/>
    </w:rPr>
  </w:style>
  <w:style w:type="paragraph" w:styleId="Prosttext">
    <w:name w:val="Plain Text"/>
    <w:basedOn w:val="Normln"/>
    <w:rsid w:val="00D82E1F"/>
    <w:rPr>
      <w:rFonts w:ascii="Courier New" w:hAnsi="Courier New"/>
    </w:rPr>
  </w:style>
  <w:style w:type="paragraph" w:styleId="Textbubliny">
    <w:name w:val="Balloon Text"/>
    <w:basedOn w:val="Normln"/>
    <w:semiHidden/>
    <w:rsid w:val="009217FB"/>
    <w:rPr>
      <w:rFonts w:ascii="Tahoma" w:hAnsi="Tahoma" w:cs="Tahoma"/>
      <w:sz w:val="16"/>
      <w:szCs w:val="16"/>
    </w:rPr>
  </w:style>
  <w:style w:type="paragraph" w:customStyle="1" w:styleId="Nadpis">
    <w:name w:val="Nadpis"/>
    <w:basedOn w:val="Normln"/>
    <w:rsid w:val="00C4055E"/>
  </w:style>
  <w:style w:type="paragraph" w:customStyle="1" w:styleId="Zkladntext21">
    <w:name w:val="Základní text 21"/>
    <w:basedOn w:val="Normln"/>
    <w:rsid w:val="00C4055E"/>
    <w:pPr>
      <w:widowControl w:val="0"/>
      <w:jc w:val="both"/>
    </w:pPr>
  </w:style>
  <w:style w:type="paragraph" w:customStyle="1" w:styleId="CharCharChar">
    <w:name w:val="Char Char Char"/>
    <w:basedOn w:val="Normln"/>
    <w:rsid w:val="00DB5EC6"/>
    <w:pPr>
      <w:spacing w:after="160" w:line="240" w:lineRule="exact"/>
    </w:pPr>
    <w:rPr>
      <w:rFonts w:ascii="Verdana" w:hAnsi="Verdana" w:cs="Verdana"/>
      <w:lang w:val="en-US" w:eastAsia="en-US"/>
    </w:rPr>
  </w:style>
  <w:style w:type="paragraph" w:customStyle="1" w:styleId="CharCharChar1">
    <w:name w:val="Char Char Char1"/>
    <w:basedOn w:val="Normln"/>
    <w:rsid w:val="00B029DC"/>
    <w:pPr>
      <w:spacing w:after="160" w:line="240" w:lineRule="exact"/>
    </w:pPr>
    <w:rPr>
      <w:rFonts w:ascii="Verdana" w:hAnsi="Verdana" w:cs="Verdana"/>
      <w:lang w:val="en-US" w:eastAsia="en-US"/>
    </w:rPr>
  </w:style>
  <w:style w:type="character" w:customStyle="1" w:styleId="ZhlavChar">
    <w:name w:val="Záhlaví Char"/>
    <w:link w:val="Zhlav"/>
    <w:rsid w:val="00B029DC"/>
    <w:rPr>
      <w:lang w:val="cs-CZ" w:eastAsia="cs-CZ" w:bidi="ar-SA"/>
    </w:rPr>
  </w:style>
  <w:style w:type="character" w:customStyle="1" w:styleId="ZpatChar">
    <w:name w:val="Zápatí Char"/>
    <w:link w:val="Zpat"/>
    <w:uiPriority w:val="99"/>
    <w:rsid w:val="00C50F43"/>
  </w:style>
  <w:style w:type="paragraph" w:styleId="Odstavecseseznamem">
    <w:name w:val="List Paragraph"/>
    <w:basedOn w:val="Normln"/>
    <w:uiPriority w:val="34"/>
    <w:qFormat/>
    <w:rsid w:val="00336BB0"/>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39"/>
    <w:rsid w:val="00BD4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lotextu">
    <w:name w:val="Tělo textu"/>
    <w:basedOn w:val="Normln"/>
    <w:rsid w:val="00AD200D"/>
    <w:pPr>
      <w:spacing w:after="140" w:line="288" w:lineRule="auto"/>
    </w:pPr>
    <w:rPr>
      <w:rFonts w:ascii="Liberation Serif" w:hAnsi="Liberation Serif"/>
      <w:sz w:val="24"/>
      <w:szCs w:val="24"/>
      <w:lang w:eastAsia="zh-CN"/>
    </w:rPr>
  </w:style>
  <w:style w:type="paragraph" w:styleId="Bezmezer">
    <w:name w:val="No Spacing"/>
    <w:uiPriority w:val="1"/>
    <w:qFormat/>
    <w:rsid w:val="00A67338"/>
    <w:rPr>
      <w:rFonts w:ascii="Verdana" w:eastAsia="Calibri" w:hAnsi="Verdana"/>
      <w:sz w:val="22"/>
      <w:szCs w:val="22"/>
      <w:lang w:eastAsia="en-US"/>
    </w:rPr>
  </w:style>
  <w:style w:type="paragraph" w:styleId="Normlnweb">
    <w:name w:val="Normal (Web)"/>
    <w:basedOn w:val="Normln"/>
    <w:uiPriority w:val="99"/>
    <w:semiHidden/>
    <w:unhideWhenUsed/>
    <w:rsid w:val="00043D24"/>
    <w:pPr>
      <w:spacing w:before="100" w:beforeAutospacing="1" w:after="100" w:afterAutospacing="1"/>
    </w:pPr>
    <w:rPr>
      <w:sz w:val="24"/>
      <w:szCs w:val="24"/>
    </w:rPr>
  </w:style>
  <w:style w:type="character" w:customStyle="1" w:styleId="Nevyeenzmnka1">
    <w:name w:val="Nevyřešená zmínka1"/>
    <w:basedOn w:val="Standardnpsmoodstavce"/>
    <w:uiPriority w:val="99"/>
    <w:semiHidden/>
    <w:unhideWhenUsed/>
    <w:rsid w:val="00F43F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0061">
      <w:bodyDiv w:val="1"/>
      <w:marLeft w:val="0"/>
      <w:marRight w:val="0"/>
      <w:marTop w:val="0"/>
      <w:marBottom w:val="0"/>
      <w:divBdr>
        <w:top w:val="none" w:sz="0" w:space="0" w:color="auto"/>
        <w:left w:val="none" w:sz="0" w:space="0" w:color="auto"/>
        <w:bottom w:val="none" w:sz="0" w:space="0" w:color="auto"/>
        <w:right w:val="none" w:sz="0" w:space="0" w:color="auto"/>
      </w:divBdr>
    </w:div>
    <w:div w:id="210120516">
      <w:bodyDiv w:val="1"/>
      <w:marLeft w:val="0"/>
      <w:marRight w:val="0"/>
      <w:marTop w:val="0"/>
      <w:marBottom w:val="0"/>
      <w:divBdr>
        <w:top w:val="none" w:sz="0" w:space="0" w:color="auto"/>
        <w:left w:val="none" w:sz="0" w:space="0" w:color="auto"/>
        <w:bottom w:val="none" w:sz="0" w:space="0" w:color="auto"/>
        <w:right w:val="none" w:sz="0" w:space="0" w:color="auto"/>
      </w:divBdr>
    </w:div>
    <w:div w:id="478621406">
      <w:bodyDiv w:val="1"/>
      <w:marLeft w:val="0"/>
      <w:marRight w:val="0"/>
      <w:marTop w:val="0"/>
      <w:marBottom w:val="0"/>
      <w:divBdr>
        <w:top w:val="none" w:sz="0" w:space="0" w:color="auto"/>
        <w:left w:val="none" w:sz="0" w:space="0" w:color="auto"/>
        <w:bottom w:val="none" w:sz="0" w:space="0" w:color="auto"/>
        <w:right w:val="none" w:sz="0" w:space="0" w:color="auto"/>
      </w:divBdr>
    </w:div>
    <w:div w:id="578753269">
      <w:bodyDiv w:val="1"/>
      <w:marLeft w:val="0"/>
      <w:marRight w:val="0"/>
      <w:marTop w:val="0"/>
      <w:marBottom w:val="0"/>
      <w:divBdr>
        <w:top w:val="none" w:sz="0" w:space="0" w:color="auto"/>
        <w:left w:val="none" w:sz="0" w:space="0" w:color="auto"/>
        <w:bottom w:val="none" w:sz="0" w:space="0" w:color="auto"/>
        <w:right w:val="none" w:sz="0" w:space="0" w:color="auto"/>
      </w:divBdr>
    </w:div>
    <w:div w:id="930087119">
      <w:bodyDiv w:val="1"/>
      <w:marLeft w:val="0"/>
      <w:marRight w:val="0"/>
      <w:marTop w:val="0"/>
      <w:marBottom w:val="0"/>
      <w:divBdr>
        <w:top w:val="none" w:sz="0" w:space="0" w:color="auto"/>
        <w:left w:val="none" w:sz="0" w:space="0" w:color="auto"/>
        <w:bottom w:val="none" w:sz="0" w:space="0" w:color="auto"/>
        <w:right w:val="none" w:sz="0" w:space="0" w:color="auto"/>
      </w:divBdr>
    </w:div>
    <w:div w:id="1183327204">
      <w:bodyDiv w:val="1"/>
      <w:marLeft w:val="0"/>
      <w:marRight w:val="0"/>
      <w:marTop w:val="0"/>
      <w:marBottom w:val="0"/>
      <w:divBdr>
        <w:top w:val="none" w:sz="0" w:space="0" w:color="auto"/>
        <w:left w:val="none" w:sz="0" w:space="0" w:color="auto"/>
        <w:bottom w:val="none" w:sz="0" w:space="0" w:color="auto"/>
        <w:right w:val="none" w:sz="0" w:space="0" w:color="auto"/>
      </w:divBdr>
    </w:div>
    <w:div w:id="1333602809">
      <w:bodyDiv w:val="1"/>
      <w:marLeft w:val="0"/>
      <w:marRight w:val="0"/>
      <w:marTop w:val="0"/>
      <w:marBottom w:val="0"/>
      <w:divBdr>
        <w:top w:val="none" w:sz="0" w:space="0" w:color="auto"/>
        <w:left w:val="none" w:sz="0" w:space="0" w:color="auto"/>
        <w:bottom w:val="none" w:sz="0" w:space="0" w:color="auto"/>
        <w:right w:val="none" w:sz="0" w:space="0" w:color="auto"/>
      </w:divBdr>
    </w:div>
    <w:div w:id="1526015342">
      <w:bodyDiv w:val="1"/>
      <w:marLeft w:val="0"/>
      <w:marRight w:val="0"/>
      <w:marTop w:val="0"/>
      <w:marBottom w:val="0"/>
      <w:divBdr>
        <w:top w:val="none" w:sz="0" w:space="0" w:color="auto"/>
        <w:left w:val="none" w:sz="0" w:space="0" w:color="auto"/>
        <w:bottom w:val="none" w:sz="0" w:space="0" w:color="auto"/>
        <w:right w:val="none" w:sz="0" w:space="0" w:color="auto"/>
      </w:divBdr>
    </w:div>
    <w:div w:id="1609434185">
      <w:bodyDiv w:val="1"/>
      <w:marLeft w:val="0"/>
      <w:marRight w:val="0"/>
      <w:marTop w:val="0"/>
      <w:marBottom w:val="0"/>
      <w:divBdr>
        <w:top w:val="none" w:sz="0" w:space="0" w:color="auto"/>
        <w:left w:val="none" w:sz="0" w:space="0" w:color="auto"/>
        <w:bottom w:val="none" w:sz="0" w:space="0" w:color="auto"/>
        <w:right w:val="none" w:sz="0" w:space="0" w:color="auto"/>
      </w:divBdr>
    </w:div>
    <w:div w:id="1798914418">
      <w:bodyDiv w:val="1"/>
      <w:marLeft w:val="0"/>
      <w:marRight w:val="0"/>
      <w:marTop w:val="0"/>
      <w:marBottom w:val="0"/>
      <w:divBdr>
        <w:top w:val="none" w:sz="0" w:space="0" w:color="auto"/>
        <w:left w:val="none" w:sz="0" w:space="0" w:color="auto"/>
        <w:bottom w:val="none" w:sz="0" w:space="0" w:color="auto"/>
        <w:right w:val="none" w:sz="0" w:space="0" w:color="auto"/>
      </w:divBdr>
      <w:divsChild>
        <w:div w:id="106510916">
          <w:marLeft w:val="0"/>
          <w:marRight w:val="0"/>
          <w:marTop w:val="0"/>
          <w:marBottom w:val="0"/>
          <w:divBdr>
            <w:top w:val="none" w:sz="0" w:space="0" w:color="auto"/>
            <w:left w:val="none" w:sz="0" w:space="0" w:color="auto"/>
            <w:bottom w:val="none" w:sz="0" w:space="0" w:color="auto"/>
            <w:right w:val="none" w:sz="0" w:space="0" w:color="auto"/>
          </w:divBdr>
          <w:divsChild>
            <w:div w:id="1953439980">
              <w:marLeft w:val="0"/>
              <w:marRight w:val="0"/>
              <w:marTop w:val="0"/>
              <w:marBottom w:val="0"/>
              <w:divBdr>
                <w:top w:val="none" w:sz="0" w:space="0" w:color="auto"/>
                <w:left w:val="none" w:sz="0" w:space="0" w:color="auto"/>
                <w:bottom w:val="none" w:sz="0" w:space="0" w:color="auto"/>
                <w:right w:val="none" w:sz="0" w:space="0" w:color="auto"/>
              </w:divBdr>
              <w:divsChild>
                <w:div w:id="933780">
                  <w:marLeft w:val="0"/>
                  <w:marRight w:val="0"/>
                  <w:marTop w:val="0"/>
                  <w:marBottom w:val="0"/>
                  <w:divBdr>
                    <w:top w:val="none" w:sz="0" w:space="0" w:color="auto"/>
                    <w:left w:val="none" w:sz="0" w:space="0" w:color="auto"/>
                    <w:bottom w:val="none" w:sz="0" w:space="0" w:color="auto"/>
                    <w:right w:val="none" w:sz="0" w:space="0" w:color="auto"/>
                  </w:divBdr>
                </w:div>
                <w:div w:id="419377353">
                  <w:marLeft w:val="0"/>
                  <w:marRight w:val="0"/>
                  <w:marTop w:val="0"/>
                  <w:marBottom w:val="0"/>
                  <w:divBdr>
                    <w:top w:val="none" w:sz="0" w:space="0" w:color="auto"/>
                    <w:left w:val="none" w:sz="0" w:space="0" w:color="auto"/>
                    <w:bottom w:val="none" w:sz="0" w:space="0" w:color="auto"/>
                    <w:right w:val="none" w:sz="0" w:space="0" w:color="auto"/>
                  </w:divBdr>
                </w:div>
                <w:div w:id="632827422">
                  <w:marLeft w:val="0"/>
                  <w:marRight w:val="0"/>
                  <w:marTop w:val="0"/>
                  <w:marBottom w:val="0"/>
                  <w:divBdr>
                    <w:top w:val="none" w:sz="0" w:space="0" w:color="auto"/>
                    <w:left w:val="none" w:sz="0" w:space="0" w:color="auto"/>
                    <w:bottom w:val="none" w:sz="0" w:space="0" w:color="auto"/>
                    <w:right w:val="none" w:sz="0" w:space="0" w:color="auto"/>
                  </w:divBdr>
                </w:div>
                <w:div w:id="789058546">
                  <w:marLeft w:val="0"/>
                  <w:marRight w:val="0"/>
                  <w:marTop w:val="0"/>
                  <w:marBottom w:val="0"/>
                  <w:divBdr>
                    <w:top w:val="none" w:sz="0" w:space="0" w:color="auto"/>
                    <w:left w:val="none" w:sz="0" w:space="0" w:color="auto"/>
                    <w:bottom w:val="none" w:sz="0" w:space="0" w:color="auto"/>
                    <w:right w:val="none" w:sz="0" w:space="0" w:color="auto"/>
                  </w:divBdr>
                </w:div>
                <w:div w:id="900795869">
                  <w:marLeft w:val="0"/>
                  <w:marRight w:val="0"/>
                  <w:marTop w:val="0"/>
                  <w:marBottom w:val="0"/>
                  <w:divBdr>
                    <w:top w:val="none" w:sz="0" w:space="0" w:color="auto"/>
                    <w:left w:val="none" w:sz="0" w:space="0" w:color="auto"/>
                    <w:bottom w:val="none" w:sz="0" w:space="0" w:color="auto"/>
                    <w:right w:val="none" w:sz="0" w:space="0" w:color="auto"/>
                  </w:divBdr>
                </w:div>
                <w:div w:id="909273057">
                  <w:marLeft w:val="0"/>
                  <w:marRight w:val="0"/>
                  <w:marTop w:val="0"/>
                  <w:marBottom w:val="0"/>
                  <w:divBdr>
                    <w:top w:val="none" w:sz="0" w:space="0" w:color="auto"/>
                    <w:left w:val="none" w:sz="0" w:space="0" w:color="auto"/>
                    <w:bottom w:val="none" w:sz="0" w:space="0" w:color="auto"/>
                    <w:right w:val="none" w:sz="0" w:space="0" w:color="auto"/>
                  </w:divBdr>
                </w:div>
                <w:div w:id="948774519">
                  <w:marLeft w:val="0"/>
                  <w:marRight w:val="0"/>
                  <w:marTop w:val="0"/>
                  <w:marBottom w:val="0"/>
                  <w:divBdr>
                    <w:top w:val="none" w:sz="0" w:space="0" w:color="auto"/>
                    <w:left w:val="none" w:sz="0" w:space="0" w:color="auto"/>
                    <w:bottom w:val="none" w:sz="0" w:space="0" w:color="auto"/>
                    <w:right w:val="none" w:sz="0" w:space="0" w:color="auto"/>
                  </w:divBdr>
                </w:div>
                <w:div w:id="951518245">
                  <w:marLeft w:val="0"/>
                  <w:marRight w:val="0"/>
                  <w:marTop w:val="0"/>
                  <w:marBottom w:val="0"/>
                  <w:divBdr>
                    <w:top w:val="none" w:sz="0" w:space="0" w:color="auto"/>
                    <w:left w:val="none" w:sz="0" w:space="0" w:color="auto"/>
                    <w:bottom w:val="none" w:sz="0" w:space="0" w:color="auto"/>
                    <w:right w:val="none" w:sz="0" w:space="0" w:color="auto"/>
                  </w:divBdr>
                </w:div>
                <w:div w:id="1032264307">
                  <w:marLeft w:val="0"/>
                  <w:marRight w:val="0"/>
                  <w:marTop w:val="0"/>
                  <w:marBottom w:val="0"/>
                  <w:divBdr>
                    <w:top w:val="none" w:sz="0" w:space="0" w:color="auto"/>
                    <w:left w:val="none" w:sz="0" w:space="0" w:color="auto"/>
                    <w:bottom w:val="none" w:sz="0" w:space="0" w:color="auto"/>
                    <w:right w:val="none" w:sz="0" w:space="0" w:color="auto"/>
                  </w:divBdr>
                </w:div>
                <w:div w:id="1069304325">
                  <w:marLeft w:val="0"/>
                  <w:marRight w:val="0"/>
                  <w:marTop w:val="0"/>
                  <w:marBottom w:val="0"/>
                  <w:divBdr>
                    <w:top w:val="none" w:sz="0" w:space="0" w:color="auto"/>
                    <w:left w:val="none" w:sz="0" w:space="0" w:color="auto"/>
                    <w:bottom w:val="none" w:sz="0" w:space="0" w:color="auto"/>
                    <w:right w:val="none" w:sz="0" w:space="0" w:color="auto"/>
                  </w:divBdr>
                </w:div>
                <w:div w:id="1102069719">
                  <w:marLeft w:val="0"/>
                  <w:marRight w:val="0"/>
                  <w:marTop w:val="0"/>
                  <w:marBottom w:val="0"/>
                  <w:divBdr>
                    <w:top w:val="none" w:sz="0" w:space="0" w:color="auto"/>
                    <w:left w:val="none" w:sz="0" w:space="0" w:color="auto"/>
                    <w:bottom w:val="none" w:sz="0" w:space="0" w:color="auto"/>
                    <w:right w:val="none" w:sz="0" w:space="0" w:color="auto"/>
                  </w:divBdr>
                </w:div>
                <w:div w:id="1132677437">
                  <w:marLeft w:val="0"/>
                  <w:marRight w:val="0"/>
                  <w:marTop w:val="0"/>
                  <w:marBottom w:val="0"/>
                  <w:divBdr>
                    <w:top w:val="none" w:sz="0" w:space="0" w:color="auto"/>
                    <w:left w:val="none" w:sz="0" w:space="0" w:color="auto"/>
                    <w:bottom w:val="none" w:sz="0" w:space="0" w:color="auto"/>
                    <w:right w:val="none" w:sz="0" w:space="0" w:color="auto"/>
                  </w:divBdr>
                </w:div>
                <w:div w:id="114446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1360">
          <w:marLeft w:val="0"/>
          <w:marRight w:val="0"/>
          <w:marTop w:val="0"/>
          <w:marBottom w:val="0"/>
          <w:divBdr>
            <w:top w:val="none" w:sz="0" w:space="0" w:color="auto"/>
            <w:left w:val="none" w:sz="0" w:space="0" w:color="auto"/>
            <w:bottom w:val="none" w:sz="0" w:space="0" w:color="auto"/>
            <w:right w:val="none" w:sz="0" w:space="0" w:color="auto"/>
          </w:divBdr>
        </w:div>
        <w:div w:id="1387140896">
          <w:marLeft w:val="0"/>
          <w:marRight w:val="0"/>
          <w:marTop w:val="0"/>
          <w:marBottom w:val="0"/>
          <w:divBdr>
            <w:top w:val="none" w:sz="0" w:space="0" w:color="auto"/>
            <w:left w:val="none" w:sz="0" w:space="0" w:color="auto"/>
            <w:bottom w:val="none" w:sz="0" w:space="0" w:color="auto"/>
            <w:right w:val="none" w:sz="0" w:space="0" w:color="auto"/>
          </w:divBdr>
        </w:div>
      </w:divsChild>
    </w:div>
    <w:div w:id="1819493561">
      <w:bodyDiv w:val="1"/>
      <w:marLeft w:val="0"/>
      <w:marRight w:val="0"/>
      <w:marTop w:val="0"/>
      <w:marBottom w:val="0"/>
      <w:divBdr>
        <w:top w:val="none" w:sz="0" w:space="0" w:color="auto"/>
        <w:left w:val="none" w:sz="0" w:space="0" w:color="auto"/>
        <w:bottom w:val="none" w:sz="0" w:space="0" w:color="auto"/>
        <w:right w:val="none" w:sz="0" w:space="0" w:color="auto"/>
      </w:divBdr>
    </w:div>
    <w:div w:id="1868639117">
      <w:bodyDiv w:val="1"/>
      <w:marLeft w:val="0"/>
      <w:marRight w:val="0"/>
      <w:marTop w:val="0"/>
      <w:marBottom w:val="0"/>
      <w:divBdr>
        <w:top w:val="none" w:sz="0" w:space="0" w:color="auto"/>
        <w:left w:val="none" w:sz="0" w:space="0" w:color="auto"/>
        <w:bottom w:val="none" w:sz="0" w:space="0" w:color="auto"/>
        <w:right w:val="none" w:sz="0" w:space="0" w:color="auto"/>
      </w:divBdr>
    </w:div>
    <w:div w:id="2063677459">
      <w:bodyDiv w:val="1"/>
      <w:marLeft w:val="0"/>
      <w:marRight w:val="0"/>
      <w:marTop w:val="0"/>
      <w:marBottom w:val="0"/>
      <w:divBdr>
        <w:top w:val="none" w:sz="0" w:space="0" w:color="auto"/>
        <w:left w:val="none" w:sz="0" w:space="0" w:color="auto"/>
        <w:bottom w:val="none" w:sz="0" w:space="0" w:color="auto"/>
        <w:right w:val="none" w:sz="0" w:space="0" w:color="auto"/>
      </w:divBdr>
    </w:div>
    <w:div w:id="2124181845">
      <w:bodyDiv w:val="1"/>
      <w:marLeft w:val="0"/>
      <w:marRight w:val="0"/>
      <w:marTop w:val="0"/>
      <w:marBottom w:val="0"/>
      <w:divBdr>
        <w:top w:val="none" w:sz="0" w:space="0" w:color="auto"/>
        <w:left w:val="none" w:sz="0" w:space="0" w:color="auto"/>
        <w:bottom w:val="none" w:sz="0" w:space="0" w:color="auto"/>
        <w:right w:val="none" w:sz="0" w:space="0" w:color="auto"/>
      </w:divBdr>
      <w:divsChild>
        <w:div w:id="760875451">
          <w:marLeft w:val="0"/>
          <w:marRight w:val="0"/>
          <w:marTop w:val="0"/>
          <w:marBottom w:val="0"/>
          <w:divBdr>
            <w:top w:val="none" w:sz="0" w:space="0" w:color="auto"/>
            <w:left w:val="none" w:sz="0" w:space="0" w:color="auto"/>
            <w:bottom w:val="none" w:sz="0" w:space="0" w:color="auto"/>
            <w:right w:val="none" w:sz="0" w:space="0" w:color="auto"/>
          </w:divBdr>
        </w:div>
        <w:div w:id="978993868">
          <w:marLeft w:val="0"/>
          <w:marRight w:val="0"/>
          <w:marTop w:val="0"/>
          <w:marBottom w:val="0"/>
          <w:divBdr>
            <w:top w:val="none" w:sz="0" w:space="0" w:color="auto"/>
            <w:left w:val="none" w:sz="0" w:space="0" w:color="auto"/>
            <w:bottom w:val="none" w:sz="0" w:space="0" w:color="auto"/>
            <w:right w:val="none" w:sz="0" w:space="0" w:color="auto"/>
          </w:divBdr>
        </w:div>
        <w:div w:id="1734305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jkovar@ostrov.cz" TargetMode="External"/><Relationship Id="rId20" Type="http://schemas.openxmlformats.org/officeDocument/2006/relationships/hyperlink" Target="mailto:mhrabovsky@ostrov.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zakazky.ostrov.cz/profile_display_2.htm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jjiranek@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43E96-12B9-41A4-8E2E-7E4EEADB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11</Pages>
  <Words>2895</Words>
  <Characters>19080</Characters>
  <Application>Microsoft Office Word</Application>
  <DocSecurity>0</DocSecurity>
  <Lines>159</Lines>
  <Paragraphs>43</Paragraphs>
  <ScaleCrop>false</ScaleCrop>
  <HeadingPairs>
    <vt:vector size="2" baseType="variant">
      <vt:variant>
        <vt:lpstr>Název</vt:lpstr>
      </vt:variant>
      <vt:variant>
        <vt:i4>1</vt:i4>
      </vt:variant>
    </vt:vector>
  </HeadingPairs>
  <TitlesOfParts>
    <vt:vector size="1" baseType="lpstr">
      <vt:lpstr>Internet, GroupWise a další změny</vt:lpstr>
    </vt:vector>
  </TitlesOfParts>
  <Company>Ostrov</Company>
  <LinksUpToDate>false</LinksUpToDate>
  <CharactersWithSpaces>21932</CharactersWithSpaces>
  <SharedDoc>false</SharedDoc>
  <HLinks>
    <vt:vector size="48" baseType="variant">
      <vt:variant>
        <vt:i4>7274610</vt:i4>
      </vt:variant>
      <vt:variant>
        <vt:i4>21</vt:i4>
      </vt:variant>
      <vt:variant>
        <vt:i4>0</vt:i4>
      </vt:variant>
      <vt:variant>
        <vt:i4>5</vt:i4>
      </vt:variant>
      <vt:variant>
        <vt:lpwstr>https://zakazky.ostrov.cz/</vt:lpwstr>
      </vt:variant>
      <vt:variant>
        <vt:lpwstr/>
      </vt:variant>
      <vt:variant>
        <vt:i4>7274610</vt:i4>
      </vt:variant>
      <vt:variant>
        <vt:i4>18</vt:i4>
      </vt:variant>
      <vt:variant>
        <vt:i4>0</vt:i4>
      </vt:variant>
      <vt:variant>
        <vt:i4>5</vt:i4>
      </vt:variant>
      <vt:variant>
        <vt:lpwstr>https://zakazky.ostrov.cz/</vt:lpwstr>
      </vt:variant>
      <vt:variant>
        <vt:lpwstr/>
      </vt:variant>
      <vt:variant>
        <vt:i4>4849765</vt:i4>
      </vt:variant>
      <vt:variant>
        <vt:i4>15</vt:i4>
      </vt:variant>
      <vt:variant>
        <vt:i4>0</vt:i4>
      </vt:variant>
      <vt:variant>
        <vt:i4>5</vt:i4>
      </vt:variant>
      <vt:variant>
        <vt:lpwstr>mailto:psimek@ostrov.cz</vt:lpwstr>
      </vt:variant>
      <vt:variant>
        <vt:lpwstr/>
      </vt:variant>
      <vt:variant>
        <vt:i4>3407880</vt:i4>
      </vt:variant>
      <vt:variant>
        <vt:i4>12</vt:i4>
      </vt:variant>
      <vt:variant>
        <vt:i4>0</vt:i4>
      </vt:variant>
      <vt:variant>
        <vt:i4>5</vt:i4>
      </vt:variant>
      <vt:variant>
        <vt:lpwstr>mailto:vrada@ostrov.cz</vt:lpwstr>
      </vt:variant>
      <vt:variant>
        <vt:lpwstr/>
      </vt:variant>
      <vt:variant>
        <vt:i4>4849765</vt:i4>
      </vt:variant>
      <vt:variant>
        <vt:i4>9</vt:i4>
      </vt:variant>
      <vt:variant>
        <vt:i4>0</vt:i4>
      </vt:variant>
      <vt:variant>
        <vt:i4>5</vt:i4>
      </vt:variant>
      <vt:variant>
        <vt:lpwstr>mailto:psimek@ostrov.cz</vt:lpwstr>
      </vt:variant>
      <vt:variant>
        <vt:lpwstr/>
      </vt:variant>
      <vt:variant>
        <vt:i4>3407880</vt:i4>
      </vt:variant>
      <vt:variant>
        <vt:i4>6</vt:i4>
      </vt:variant>
      <vt:variant>
        <vt:i4>0</vt:i4>
      </vt:variant>
      <vt:variant>
        <vt:i4>5</vt:i4>
      </vt:variant>
      <vt:variant>
        <vt:lpwstr>mailto:vrada@ostrov.cz</vt:lpwstr>
      </vt:variant>
      <vt:variant>
        <vt:lpwstr/>
      </vt:variant>
      <vt:variant>
        <vt:i4>3080219</vt:i4>
      </vt:variant>
      <vt:variant>
        <vt:i4>3</vt:i4>
      </vt:variant>
      <vt:variant>
        <vt:i4>0</vt:i4>
      </vt:variant>
      <vt:variant>
        <vt:i4>5</vt:i4>
      </vt:variant>
      <vt:variant>
        <vt:lpwstr>mailto:podatelna@ostrov.cz</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GroupWise a další změny</dc:title>
  <dc:creator>Jurek</dc:creator>
  <cp:lastModifiedBy>mhrabovsky</cp:lastModifiedBy>
  <cp:revision>46</cp:revision>
  <cp:lastPrinted>2020-02-17T12:12:00Z</cp:lastPrinted>
  <dcterms:created xsi:type="dcterms:W3CDTF">2020-02-04T09:49:00Z</dcterms:created>
  <dcterms:modified xsi:type="dcterms:W3CDTF">2020-03-06T12:21:00Z</dcterms:modified>
</cp:coreProperties>
</file>